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866" w:rsidRPr="008C4FD3" w:rsidRDefault="0042024A" w:rsidP="00D25866">
      <w:pPr>
        <w:pStyle w:val="3GPPHeader"/>
        <w:tabs>
          <w:tab w:val="clear" w:pos="9639"/>
          <w:tab w:val="right" w:pos="10080"/>
        </w:tabs>
        <w:spacing w:after="120"/>
        <w:ind w:left="1701" w:hanging="1701"/>
        <w:rPr>
          <w:rFonts w:ascii="Arial" w:hAnsi="Arial" w:cs="Arial"/>
          <w:szCs w:val="24"/>
          <w:highlight w:val="yellow"/>
        </w:rPr>
      </w:pPr>
      <w:bookmarkStart w:id="0" w:name="OLE_LINK137"/>
      <w:bookmarkStart w:id="1" w:name="OLE_LINK138"/>
      <w:r w:rsidRPr="008C4FD3">
        <w:rPr>
          <w:rFonts w:ascii="Arial" w:hAnsi="Arial" w:cs="Arial"/>
          <w:szCs w:val="24"/>
        </w:rPr>
        <w:t>3GPP TSG-RAN2 #87</w:t>
      </w:r>
      <w:r w:rsidR="00CB3060" w:rsidRPr="008C4FD3">
        <w:rPr>
          <w:rFonts w:ascii="Arial" w:hAnsi="Arial" w:cs="Arial"/>
          <w:szCs w:val="24"/>
          <w:lang w:eastAsia="zh-TW"/>
        </w:rPr>
        <w:t>bis</w:t>
      </w:r>
      <w:r w:rsidR="00D25866" w:rsidRPr="008C4FD3">
        <w:rPr>
          <w:rFonts w:ascii="Arial" w:hAnsi="Arial" w:cs="Arial"/>
          <w:szCs w:val="24"/>
        </w:rPr>
        <w:t xml:space="preserve"> Meeting</w:t>
      </w:r>
      <w:r w:rsidR="00D25866" w:rsidRPr="008C4FD3">
        <w:rPr>
          <w:rFonts w:ascii="Arial" w:hAnsi="Arial" w:cs="Arial"/>
          <w:szCs w:val="24"/>
        </w:rPr>
        <w:tab/>
        <w:t>R2-</w:t>
      </w:r>
      <w:r w:rsidR="008D6C45" w:rsidRPr="008D6C45">
        <w:rPr>
          <w:rFonts w:ascii="Arial" w:hAnsi="Arial" w:cs="Arial"/>
          <w:szCs w:val="24"/>
        </w:rPr>
        <w:t>144260</w:t>
      </w:r>
    </w:p>
    <w:p w:rsidR="00D25866" w:rsidRPr="008C4FD3" w:rsidRDefault="00B60C4A" w:rsidP="00D25866">
      <w:pPr>
        <w:pStyle w:val="3GPPHeader"/>
        <w:spacing w:after="120"/>
        <w:rPr>
          <w:rFonts w:ascii="Arial" w:hAnsi="Arial" w:cs="Arial"/>
          <w:szCs w:val="24"/>
        </w:rPr>
      </w:pPr>
      <w:r w:rsidRPr="008C4FD3">
        <w:rPr>
          <w:rFonts w:ascii="Arial" w:hAnsi="Arial" w:cs="Arial"/>
          <w:szCs w:val="24"/>
          <w:lang w:eastAsia="zh-TW"/>
        </w:rPr>
        <w:t>Shanghai</w:t>
      </w:r>
      <w:r w:rsidR="0042024A" w:rsidRPr="008C4FD3">
        <w:rPr>
          <w:rFonts w:ascii="Arial" w:hAnsi="Arial" w:cs="Arial"/>
          <w:szCs w:val="24"/>
        </w:rPr>
        <w:t xml:space="preserve">, </w:t>
      </w:r>
      <w:r w:rsidRPr="008C4FD3">
        <w:rPr>
          <w:rFonts w:ascii="Arial" w:hAnsi="Arial" w:cs="Arial"/>
          <w:szCs w:val="24"/>
          <w:lang w:eastAsia="zh-TW"/>
        </w:rPr>
        <w:t>China</w:t>
      </w:r>
      <w:r w:rsidR="0042024A" w:rsidRPr="008C4FD3">
        <w:rPr>
          <w:rFonts w:ascii="Arial" w:hAnsi="Arial" w:cs="Arial"/>
          <w:szCs w:val="24"/>
        </w:rPr>
        <w:t xml:space="preserve">, </w:t>
      </w:r>
      <w:r w:rsidRPr="008C4FD3">
        <w:rPr>
          <w:rFonts w:ascii="Arial" w:hAnsi="Arial" w:cs="Arial"/>
          <w:szCs w:val="24"/>
          <w:lang w:eastAsia="zh-TW"/>
        </w:rPr>
        <w:t>October</w:t>
      </w:r>
      <w:r w:rsidR="0042024A" w:rsidRPr="008C4FD3">
        <w:rPr>
          <w:rFonts w:ascii="Arial" w:hAnsi="Arial" w:cs="Arial"/>
          <w:szCs w:val="24"/>
        </w:rPr>
        <w:t xml:space="preserve"> </w:t>
      </w:r>
      <w:r w:rsidRPr="008C4FD3">
        <w:rPr>
          <w:rFonts w:ascii="Arial" w:hAnsi="Arial" w:cs="Arial"/>
          <w:szCs w:val="24"/>
          <w:lang w:eastAsia="zh-TW"/>
        </w:rPr>
        <w:t>6</w:t>
      </w:r>
      <w:r w:rsidR="0042024A" w:rsidRPr="008C4FD3">
        <w:rPr>
          <w:rFonts w:ascii="Arial" w:hAnsi="Arial" w:cs="Arial"/>
          <w:szCs w:val="24"/>
          <w:vertAlign w:val="superscript"/>
        </w:rPr>
        <w:t>th</w:t>
      </w:r>
      <w:r w:rsidR="0042024A" w:rsidRPr="008C4FD3">
        <w:rPr>
          <w:rFonts w:ascii="Arial" w:hAnsi="Arial" w:cs="Arial"/>
          <w:szCs w:val="24"/>
        </w:rPr>
        <w:t xml:space="preserve"> – </w:t>
      </w:r>
      <w:r w:rsidRPr="008C4FD3">
        <w:rPr>
          <w:rFonts w:ascii="Arial" w:hAnsi="Arial" w:cs="Arial"/>
          <w:szCs w:val="24"/>
          <w:lang w:eastAsia="zh-TW"/>
        </w:rPr>
        <w:t>10</w:t>
      </w:r>
      <w:r w:rsidRPr="008C4FD3">
        <w:rPr>
          <w:rFonts w:ascii="Arial" w:hAnsi="Arial" w:cs="Arial"/>
          <w:szCs w:val="24"/>
          <w:vertAlign w:val="superscript"/>
          <w:lang w:eastAsia="zh-TW"/>
        </w:rPr>
        <w:t>th</w:t>
      </w:r>
      <w:r w:rsidR="0042024A" w:rsidRPr="008C4FD3">
        <w:rPr>
          <w:rFonts w:ascii="Arial" w:hAnsi="Arial" w:cs="Arial"/>
          <w:szCs w:val="24"/>
        </w:rPr>
        <w:t>, 2014</w:t>
      </w:r>
    </w:p>
    <w:p w:rsidR="00CC4D02" w:rsidRPr="008C4FD3" w:rsidRDefault="00CC4D02" w:rsidP="00CC4D02">
      <w:pPr>
        <w:pStyle w:val="3GPPHeader"/>
        <w:rPr>
          <w:rFonts w:ascii="Arial" w:hAnsi="Arial" w:cs="Arial"/>
          <w:szCs w:val="24"/>
        </w:rPr>
      </w:pPr>
    </w:p>
    <w:p w:rsidR="00CC4D02" w:rsidRPr="008C4FD3" w:rsidRDefault="00CC4D02" w:rsidP="00CC4D02">
      <w:pPr>
        <w:pStyle w:val="3GPPHeader"/>
        <w:rPr>
          <w:rFonts w:ascii="Arial" w:eastAsiaTheme="minorEastAsia" w:hAnsi="Arial" w:cs="Arial"/>
          <w:szCs w:val="24"/>
          <w:lang w:eastAsia="zh-TW"/>
        </w:rPr>
      </w:pPr>
      <w:r w:rsidRPr="008C4FD3">
        <w:rPr>
          <w:rFonts w:ascii="Arial" w:hAnsi="Arial" w:cs="Arial"/>
          <w:szCs w:val="24"/>
        </w:rPr>
        <w:t>Agenda Item:</w:t>
      </w:r>
      <w:r w:rsidRPr="008C4FD3">
        <w:rPr>
          <w:rFonts w:ascii="Arial" w:hAnsi="Arial" w:cs="Arial"/>
          <w:szCs w:val="24"/>
        </w:rPr>
        <w:tab/>
      </w:r>
      <w:r w:rsidR="005F5720" w:rsidRPr="008C4FD3">
        <w:rPr>
          <w:rFonts w:ascii="Arial" w:eastAsia="SimSun" w:hAnsi="Arial" w:cs="Arial"/>
          <w:szCs w:val="24"/>
        </w:rPr>
        <w:t>7.</w:t>
      </w:r>
      <w:r w:rsidR="00CB71AE">
        <w:rPr>
          <w:rFonts w:ascii="Arial" w:eastAsiaTheme="minorEastAsia" w:hAnsi="Arial" w:cs="Arial"/>
          <w:szCs w:val="24"/>
          <w:lang w:eastAsia="zh-TW"/>
        </w:rPr>
        <w:t>1.</w:t>
      </w:r>
      <w:r w:rsidR="00CB71AE">
        <w:rPr>
          <w:rFonts w:ascii="Arial" w:eastAsiaTheme="minorEastAsia" w:hAnsi="Arial" w:cs="Arial" w:hint="eastAsia"/>
          <w:szCs w:val="24"/>
          <w:lang w:eastAsia="zh-TW"/>
        </w:rPr>
        <w:t>2.2</w:t>
      </w:r>
    </w:p>
    <w:p w:rsidR="00CC4D02" w:rsidRPr="008C4FD3" w:rsidRDefault="00CC4D02" w:rsidP="00CC4D02">
      <w:pPr>
        <w:pStyle w:val="3GPPHeader"/>
        <w:rPr>
          <w:rFonts w:ascii="Arial" w:hAnsi="Arial" w:cs="Arial"/>
          <w:szCs w:val="24"/>
        </w:rPr>
      </w:pPr>
      <w:r w:rsidRPr="008C4FD3">
        <w:rPr>
          <w:rFonts w:ascii="Arial" w:hAnsi="Arial" w:cs="Arial"/>
          <w:szCs w:val="24"/>
        </w:rPr>
        <w:t xml:space="preserve">Source: </w:t>
      </w:r>
      <w:r w:rsidRPr="008C4FD3">
        <w:rPr>
          <w:rFonts w:ascii="Arial" w:hAnsi="Arial" w:cs="Arial"/>
          <w:szCs w:val="24"/>
        </w:rPr>
        <w:tab/>
      </w:r>
      <w:proofErr w:type="spellStart"/>
      <w:r w:rsidRPr="008C4FD3">
        <w:rPr>
          <w:rFonts w:ascii="Arial" w:hAnsi="Arial" w:cs="Arial"/>
          <w:szCs w:val="24"/>
        </w:rPr>
        <w:t>MediaTek</w:t>
      </w:r>
      <w:proofErr w:type="spellEnd"/>
      <w:r w:rsidRPr="008C4FD3">
        <w:rPr>
          <w:rFonts w:ascii="Arial" w:hAnsi="Arial" w:cs="Arial"/>
          <w:szCs w:val="24"/>
        </w:rPr>
        <w:t xml:space="preserve"> Inc.</w:t>
      </w:r>
    </w:p>
    <w:p w:rsidR="00CC4D02" w:rsidRPr="008C4FD3" w:rsidRDefault="00CC4D02" w:rsidP="00CC4D02">
      <w:pPr>
        <w:pStyle w:val="3GPPHeaderArial"/>
        <w:tabs>
          <w:tab w:val="left" w:pos="1701"/>
        </w:tabs>
        <w:rPr>
          <w:rFonts w:eastAsiaTheme="minorEastAsia"/>
          <w:b/>
          <w:sz w:val="24"/>
          <w:lang w:val="en-GB" w:eastAsia="zh-TW"/>
        </w:rPr>
      </w:pPr>
      <w:r w:rsidRPr="008C4FD3">
        <w:rPr>
          <w:b/>
          <w:sz w:val="24"/>
          <w:lang w:val="en-GB"/>
        </w:rPr>
        <w:t xml:space="preserve">Title:  </w:t>
      </w:r>
      <w:r w:rsidRPr="008C4FD3">
        <w:rPr>
          <w:b/>
          <w:sz w:val="24"/>
          <w:lang w:val="en-GB"/>
        </w:rPr>
        <w:tab/>
      </w:r>
      <w:bookmarkStart w:id="2" w:name="OLE_LINK57"/>
      <w:bookmarkStart w:id="3" w:name="OLE_LINK58"/>
      <w:r w:rsidR="0023172E">
        <w:rPr>
          <w:rFonts w:hint="eastAsia"/>
          <w:b/>
          <w:sz w:val="24"/>
          <w:lang w:val="en-GB" w:eastAsia="zh-TW"/>
        </w:rPr>
        <w:t xml:space="preserve">RRC </w:t>
      </w:r>
      <w:r w:rsidR="00012333">
        <w:rPr>
          <w:rFonts w:eastAsiaTheme="minorEastAsia" w:hint="eastAsia"/>
          <w:b/>
          <w:sz w:val="24"/>
          <w:lang w:val="en-GB" w:eastAsia="zh-TW"/>
        </w:rPr>
        <w:t>r</w:t>
      </w:r>
      <w:r w:rsidR="00913947">
        <w:rPr>
          <w:rFonts w:eastAsiaTheme="minorEastAsia" w:hint="eastAsia"/>
          <w:b/>
          <w:sz w:val="24"/>
          <w:lang w:val="en-GB" w:eastAsia="zh-TW"/>
        </w:rPr>
        <w:t xml:space="preserve">e-establishment </w:t>
      </w:r>
      <w:r w:rsidR="00EB59DE">
        <w:rPr>
          <w:rFonts w:eastAsiaTheme="minorEastAsia" w:hint="eastAsia"/>
          <w:b/>
          <w:sz w:val="24"/>
          <w:lang w:val="en-GB" w:eastAsia="zh-TW"/>
        </w:rPr>
        <w:t xml:space="preserve">on </w:t>
      </w:r>
      <w:proofErr w:type="spellStart"/>
      <w:r w:rsidR="00EB59DE">
        <w:rPr>
          <w:rFonts w:eastAsiaTheme="minorEastAsia" w:hint="eastAsia"/>
          <w:b/>
          <w:sz w:val="24"/>
          <w:lang w:val="en-GB" w:eastAsia="zh-TW"/>
        </w:rPr>
        <w:t>SeNB</w:t>
      </w:r>
      <w:proofErr w:type="spellEnd"/>
      <w:r w:rsidR="000449E4">
        <w:rPr>
          <w:rFonts w:eastAsiaTheme="minorEastAsia" w:hint="eastAsia"/>
          <w:b/>
          <w:sz w:val="24"/>
          <w:lang w:val="en-GB" w:eastAsia="zh-TW"/>
        </w:rPr>
        <w:t xml:space="preserve"> for dual c</w:t>
      </w:r>
      <w:r w:rsidR="00B504F1">
        <w:rPr>
          <w:rFonts w:eastAsiaTheme="minorEastAsia" w:hint="eastAsia"/>
          <w:b/>
          <w:sz w:val="24"/>
          <w:lang w:val="en-GB" w:eastAsia="zh-TW"/>
        </w:rPr>
        <w:t>onnectivity</w:t>
      </w:r>
    </w:p>
    <w:bookmarkEnd w:id="2"/>
    <w:bookmarkEnd w:id="3"/>
    <w:p w:rsidR="00CC4D02" w:rsidRPr="008C4FD3" w:rsidRDefault="00CC4D02" w:rsidP="00CC4D02">
      <w:pPr>
        <w:pStyle w:val="3GPPHeaderArial"/>
        <w:tabs>
          <w:tab w:val="left" w:pos="1701"/>
        </w:tabs>
        <w:rPr>
          <w:rFonts w:eastAsia="SimSun"/>
          <w:b/>
          <w:sz w:val="24"/>
          <w:lang w:val="en-GB"/>
        </w:rPr>
      </w:pPr>
    </w:p>
    <w:p w:rsidR="00CC4D02" w:rsidRPr="008C4FD3" w:rsidRDefault="00CC4D02" w:rsidP="00CC4D02">
      <w:pPr>
        <w:pStyle w:val="3GPPHeader"/>
        <w:rPr>
          <w:rFonts w:ascii="Arial" w:hAnsi="Arial" w:cs="Arial"/>
          <w:szCs w:val="24"/>
        </w:rPr>
      </w:pPr>
      <w:r w:rsidRPr="008C4FD3">
        <w:rPr>
          <w:rFonts w:ascii="Arial" w:hAnsi="Arial" w:cs="Arial"/>
          <w:szCs w:val="24"/>
        </w:rPr>
        <w:t>Document for:</w:t>
      </w:r>
      <w:r w:rsidRPr="008C4FD3">
        <w:rPr>
          <w:rFonts w:ascii="Arial" w:hAnsi="Arial" w:cs="Arial"/>
          <w:szCs w:val="24"/>
        </w:rPr>
        <w:tab/>
        <w:t>Discussion and decision</w:t>
      </w:r>
    </w:p>
    <w:p w:rsidR="00BC2B5D" w:rsidRPr="007376CF" w:rsidRDefault="00CC4D02" w:rsidP="009E04C2">
      <w:pPr>
        <w:pStyle w:val="1"/>
        <w:pBdr>
          <w:top w:val="single" w:sz="12" w:space="2" w:color="auto"/>
        </w:pBdr>
        <w:rPr>
          <w:rFonts w:eastAsia="新細明體"/>
        </w:rPr>
      </w:pPr>
      <w:r w:rsidRPr="008C4FD3">
        <w:rPr>
          <w:rFonts w:eastAsia="新細明體"/>
        </w:rPr>
        <w:t>Introduction</w:t>
      </w:r>
      <w:bookmarkStart w:id="4" w:name="OLE_LINK39"/>
      <w:bookmarkStart w:id="5" w:name="OLE_LINK38"/>
      <w:bookmarkStart w:id="6" w:name="OLE_LINK37"/>
    </w:p>
    <w:p w:rsidR="00FC61FB" w:rsidRPr="008C4FD3" w:rsidRDefault="00BC2B5D" w:rsidP="009E04C2">
      <w:pPr>
        <w:rPr>
          <w:rFonts w:ascii="Arial" w:hAnsi="Arial" w:cs="Arial"/>
          <w:lang w:eastAsia="zh-TW"/>
        </w:rPr>
      </w:pPr>
      <w:r w:rsidRPr="008C4FD3">
        <w:rPr>
          <w:rFonts w:ascii="Arial" w:hAnsi="Arial" w:cs="Arial"/>
          <w:lang w:eastAsia="zh-TW"/>
        </w:rPr>
        <w:t>This paper discusses</w:t>
      </w:r>
      <w:r w:rsidR="00BD13D9" w:rsidRPr="008C4FD3">
        <w:rPr>
          <w:rFonts w:ascii="Arial" w:hAnsi="Arial" w:cs="Arial"/>
        </w:rPr>
        <w:t xml:space="preserve"> </w:t>
      </w:r>
      <w:r w:rsidR="005836EA">
        <w:rPr>
          <w:rFonts w:ascii="Arial" w:hAnsi="Arial" w:cs="Arial" w:hint="eastAsia"/>
          <w:lang w:eastAsia="zh-TW"/>
        </w:rPr>
        <w:t xml:space="preserve">RRC </w:t>
      </w:r>
      <w:r w:rsidR="0042095F">
        <w:rPr>
          <w:rFonts w:ascii="Arial" w:hAnsi="Arial" w:cs="Arial" w:hint="eastAsia"/>
          <w:lang w:eastAsia="zh-TW"/>
        </w:rPr>
        <w:t xml:space="preserve">re-establishment </w:t>
      </w:r>
      <w:r w:rsidR="009A43A2">
        <w:rPr>
          <w:rFonts w:ascii="Arial" w:hAnsi="Arial" w:cs="Arial" w:hint="eastAsia"/>
          <w:lang w:eastAsia="zh-TW"/>
        </w:rPr>
        <w:t xml:space="preserve">on </w:t>
      </w:r>
      <w:proofErr w:type="spellStart"/>
      <w:r w:rsidR="009A43A2">
        <w:rPr>
          <w:rFonts w:ascii="Arial" w:hAnsi="Arial" w:cs="Arial" w:hint="eastAsia"/>
          <w:lang w:eastAsia="zh-TW"/>
        </w:rPr>
        <w:t>SeNB</w:t>
      </w:r>
      <w:proofErr w:type="spellEnd"/>
      <w:r w:rsidR="009A43A2">
        <w:rPr>
          <w:rFonts w:ascii="Arial" w:hAnsi="Arial" w:cs="Arial" w:hint="eastAsia"/>
          <w:lang w:eastAsia="zh-TW"/>
        </w:rPr>
        <w:t xml:space="preserve">. We </w:t>
      </w:r>
      <w:r w:rsidR="005836EA">
        <w:rPr>
          <w:rFonts w:ascii="Arial" w:hAnsi="Arial" w:cs="Arial" w:hint="eastAsia"/>
          <w:lang w:eastAsia="zh-TW"/>
        </w:rPr>
        <w:t>first investigate</w:t>
      </w:r>
      <w:r w:rsidR="009A43A2">
        <w:rPr>
          <w:rFonts w:ascii="Arial" w:hAnsi="Arial" w:cs="Arial" w:hint="eastAsia"/>
          <w:lang w:eastAsia="zh-TW"/>
        </w:rPr>
        <w:t xml:space="preserve"> the feasibility </w:t>
      </w:r>
      <w:r w:rsidR="005836EA">
        <w:rPr>
          <w:rFonts w:ascii="Arial" w:hAnsi="Arial" w:cs="Arial" w:hint="eastAsia"/>
          <w:lang w:eastAsia="zh-TW"/>
        </w:rPr>
        <w:t xml:space="preserve">of re-establishment </w:t>
      </w:r>
      <w:r w:rsidR="009A43A2">
        <w:rPr>
          <w:rFonts w:ascii="Arial" w:hAnsi="Arial" w:cs="Arial" w:hint="eastAsia"/>
          <w:lang w:eastAsia="zh-TW"/>
        </w:rPr>
        <w:t>with current procedures</w:t>
      </w:r>
      <w:r w:rsidR="00264D5A">
        <w:rPr>
          <w:rFonts w:ascii="Arial" w:hAnsi="Arial" w:cs="Arial" w:hint="eastAsia"/>
          <w:lang w:eastAsia="zh-TW"/>
        </w:rPr>
        <w:t xml:space="preserve">. To </w:t>
      </w:r>
      <w:r w:rsidR="000424D4">
        <w:rPr>
          <w:rFonts w:ascii="Arial" w:hAnsi="Arial" w:cs="Arial" w:hint="eastAsia"/>
          <w:lang w:eastAsia="zh-TW"/>
        </w:rPr>
        <w:t>help the UE</w:t>
      </w:r>
      <w:r w:rsidR="002A0239">
        <w:rPr>
          <w:rFonts w:ascii="Arial" w:hAnsi="Arial" w:cs="Arial" w:hint="eastAsia"/>
          <w:lang w:eastAsia="zh-TW"/>
        </w:rPr>
        <w:t>s</w:t>
      </w:r>
      <w:r w:rsidR="000424D4">
        <w:rPr>
          <w:rFonts w:ascii="Arial" w:hAnsi="Arial" w:cs="Arial" w:hint="eastAsia"/>
          <w:lang w:eastAsia="zh-TW"/>
        </w:rPr>
        <w:t xml:space="preserve"> perform better</w:t>
      </w:r>
      <w:r w:rsidR="00264D5A">
        <w:rPr>
          <w:rFonts w:ascii="Arial" w:hAnsi="Arial" w:cs="Arial" w:hint="eastAsia"/>
          <w:lang w:eastAsia="zh-TW"/>
        </w:rPr>
        <w:t xml:space="preserve"> cell selection among </w:t>
      </w:r>
      <w:proofErr w:type="spellStart"/>
      <w:r w:rsidR="00264D5A">
        <w:rPr>
          <w:rFonts w:ascii="Arial" w:hAnsi="Arial" w:cs="Arial" w:hint="eastAsia"/>
          <w:lang w:eastAsia="zh-TW"/>
        </w:rPr>
        <w:t>SeNBs</w:t>
      </w:r>
      <w:proofErr w:type="spellEnd"/>
      <w:r w:rsidR="00264D5A">
        <w:rPr>
          <w:rFonts w:ascii="Arial" w:hAnsi="Arial" w:cs="Arial" w:hint="eastAsia"/>
          <w:lang w:eastAsia="zh-TW"/>
        </w:rPr>
        <w:t>, we</w:t>
      </w:r>
      <w:r w:rsidR="005836EA">
        <w:rPr>
          <w:rFonts w:ascii="Arial" w:hAnsi="Arial" w:cs="Arial" w:hint="eastAsia"/>
          <w:lang w:eastAsia="zh-TW"/>
        </w:rPr>
        <w:t xml:space="preserve"> </w:t>
      </w:r>
      <w:r w:rsidR="003B0388">
        <w:rPr>
          <w:rFonts w:ascii="Arial" w:hAnsi="Arial" w:cs="Arial" w:hint="eastAsia"/>
          <w:lang w:eastAsia="zh-TW"/>
        </w:rPr>
        <w:t xml:space="preserve">then </w:t>
      </w:r>
      <w:r w:rsidR="005836EA">
        <w:rPr>
          <w:rFonts w:ascii="Arial" w:hAnsi="Arial" w:cs="Arial" w:hint="eastAsia"/>
          <w:lang w:eastAsia="zh-TW"/>
        </w:rPr>
        <w:t>propose</w:t>
      </w:r>
      <w:r w:rsidR="009A43A2">
        <w:rPr>
          <w:rFonts w:ascii="Arial" w:hAnsi="Arial" w:cs="Arial" w:hint="eastAsia"/>
          <w:lang w:eastAsia="zh-TW"/>
        </w:rPr>
        <w:t xml:space="preserve"> </w:t>
      </w:r>
      <w:r w:rsidR="005836EA">
        <w:rPr>
          <w:rFonts w:ascii="Arial" w:hAnsi="Arial" w:cs="Arial" w:hint="eastAsia"/>
          <w:lang w:eastAsia="zh-TW"/>
        </w:rPr>
        <w:t>potential</w:t>
      </w:r>
      <w:r w:rsidR="00CF0110">
        <w:rPr>
          <w:rFonts w:ascii="Arial" w:hAnsi="Arial" w:cs="Arial" w:hint="eastAsia"/>
          <w:lang w:eastAsia="zh-TW"/>
        </w:rPr>
        <w:t xml:space="preserve"> enhancements</w:t>
      </w:r>
      <w:r w:rsidR="00E27DC1">
        <w:rPr>
          <w:rFonts w:ascii="Arial" w:hAnsi="Arial" w:cs="Arial" w:hint="eastAsia"/>
          <w:lang w:eastAsia="zh-TW"/>
        </w:rPr>
        <w:t xml:space="preserve"> </w:t>
      </w:r>
      <w:r w:rsidR="004765BD">
        <w:rPr>
          <w:rFonts w:ascii="Arial" w:hAnsi="Arial" w:cs="Arial" w:hint="eastAsia"/>
          <w:lang w:eastAsia="zh-TW"/>
        </w:rPr>
        <w:t xml:space="preserve">for </w:t>
      </w:r>
      <w:r w:rsidR="004765BD" w:rsidRPr="004765BD">
        <w:rPr>
          <w:rFonts w:ascii="Arial" w:hAnsi="Arial" w:cs="Arial"/>
          <w:lang w:eastAsia="zh-TW"/>
        </w:rPr>
        <w:t xml:space="preserve">re-establishment on </w:t>
      </w:r>
      <w:proofErr w:type="spellStart"/>
      <w:r w:rsidR="004765BD" w:rsidRPr="004765BD">
        <w:rPr>
          <w:rFonts w:ascii="Arial" w:hAnsi="Arial" w:cs="Arial"/>
          <w:lang w:eastAsia="zh-TW"/>
        </w:rPr>
        <w:t>SeNB</w:t>
      </w:r>
      <w:proofErr w:type="spellEnd"/>
      <w:r w:rsidR="004765BD">
        <w:rPr>
          <w:rFonts w:ascii="Arial" w:hAnsi="Arial" w:cs="Arial" w:hint="eastAsia"/>
          <w:lang w:eastAsia="zh-TW"/>
        </w:rPr>
        <w:t>,</w:t>
      </w:r>
      <w:r w:rsidR="004765BD" w:rsidRPr="004765BD">
        <w:rPr>
          <w:rFonts w:ascii="Arial" w:hAnsi="Arial" w:cs="Arial"/>
          <w:lang w:eastAsia="zh-TW"/>
        </w:rPr>
        <w:t xml:space="preserve"> </w:t>
      </w:r>
      <w:r w:rsidR="002A0239">
        <w:rPr>
          <w:rFonts w:ascii="Arial" w:hAnsi="Arial" w:cs="Arial" w:hint="eastAsia"/>
          <w:lang w:eastAsia="zh-TW"/>
        </w:rPr>
        <w:t xml:space="preserve">from both </w:t>
      </w:r>
      <w:proofErr w:type="spellStart"/>
      <w:r w:rsidR="002A0239">
        <w:rPr>
          <w:rFonts w:ascii="Arial" w:hAnsi="Arial" w:cs="Arial" w:hint="eastAsia"/>
          <w:lang w:eastAsia="zh-TW"/>
        </w:rPr>
        <w:t>MeNB</w:t>
      </w:r>
      <w:proofErr w:type="spellEnd"/>
      <w:r w:rsidR="002A0239">
        <w:rPr>
          <w:rFonts w:ascii="Arial" w:hAnsi="Arial" w:cs="Arial" w:hint="eastAsia"/>
          <w:lang w:eastAsia="zh-TW"/>
        </w:rPr>
        <w:t xml:space="preserve"> and UE aspects.</w:t>
      </w:r>
    </w:p>
    <w:p w:rsidR="00FD5810" w:rsidRPr="008C4FD3" w:rsidRDefault="00FD5810" w:rsidP="00CC4D02">
      <w:pPr>
        <w:rPr>
          <w:rFonts w:ascii="Arial" w:eastAsia="SimSun" w:hAnsi="Arial" w:cs="Arial"/>
        </w:rPr>
      </w:pPr>
    </w:p>
    <w:p w:rsidR="000972C5" w:rsidRDefault="00CC4D02" w:rsidP="000C71A7">
      <w:pPr>
        <w:pStyle w:val="1"/>
        <w:rPr>
          <w:rFonts w:eastAsia="新細明體"/>
          <w:lang w:eastAsia="zh-TW"/>
        </w:rPr>
      </w:pPr>
      <w:bookmarkStart w:id="7" w:name="OLE_LINK110"/>
      <w:bookmarkStart w:id="8" w:name="OLE_LINK109"/>
      <w:bookmarkEnd w:id="4"/>
      <w:bookmarkEnd w:id="5"/>
      <w:bookmarkEnd w:id="6"/>
      <w:r w:rsidRPr="008C4FD3">
        <w:rPr>
          <w:rFonts w:eastAsia="新細明體"/>
        </w:rPr>
        <w:t>Discussion</w:t>
      </w:r>
      <w:bookmarkStart w:id="9" w:name="OLE_LINK41"/>
      <w:bookmarkStart w:id="10" w:name="OLE_LINK24"/>
      <w:bookmarkStart w:id="11" w:name="OLE_LINK17"/>
      <w:bookmarkStart w:id="12" w:name="OLE_LINK16"/>
      <w:bookmarkEnd w:id="7"/>
      <w:bookmarkEnd w:id="8"/>
    </w:p>
    <w:p w:rsidR="00CD130E" w:rsidRDefault="00CD130E" w:rsidP="00CD130E">
      <w:pPr>
        <w:rPr>
          <w:rFonts w:ascii="Arial" w:hAnsi="Arial" w:cs="Arial"/>
          <w:lang w:eastAsia="zh-TW"/>
        </w:rPr>
      </w:pPr>
      <w:r>
        <w:rPr>
          <w:rFonts w:ascii="Arial" w:hAnsi="Arial" w:cs="Arial" w:hint="eastAsia"/>
          <w:lang w:eastAsia="zh-TW"/>
        </w:rPr>
        <w:t xml:space="preserve">Most discussions on </w:t>
      </w:r>
      <w:r w:rsidR="000D5B00">
        <w:rPr>
          <w:rFonts w:ascii="Arial" w:hAnsi="Arial" w:cs="Arial" w:hint="eastAsia"/>
          <w:lang w:eastAsia="zh-TW"/>
        </w:rPr>
        <w:t xml:space="preserve">RLF and </w:t>
      </w:r>
      <w:r w:rsidR="00612E67">
        <w:rPr>
          <w:rFonts w:ascii="Arial" w:hAnsi="Arial" w:cs="Arial" w:hint="eastAsia"/>
          <w:lang w:eastAsia="zh-TW"/>
        </w:rPr>
        <w:t xml:space="preserve">RRC </w:t>
      </w:r>
      <w:r>
        <w:rPr>
          <w:rFonts w:ascii="Arial" w:hAnsi="Arial" w:cs="Arial" w:hint="eastAsia"/>
          <w:lang w:eastAsia="zh-TW"/>
        </w:rPr>
        <w:t xml:space="preserve">re-establishment for DC implicitly assume that </w:t>
      </w:r>
      <w:r w:rsidR="00CC7FC9">
        <w:rPr>
          <w:rFonts w:ascii="Arial" w:hAnsi="Arial" w:cs="Arial" w:hint="eastAsia"/>
          <w:lang w:eastAsia="zh-TW"/>
        </w:rPr>
        <w:t xml:space="preserve">the </w:t>
      </w:r>
      <w:r>
        <w:rPr>
          <w:rFonts w:ascii="Arial" w:hAnsi="Arial" w:cs="Arial" w:hint="eastAsia"/>
          <w:lang w:eastAsia="zh-TW"/>
        </w:rPr>
        <w:t xml:space="preserve">UE performs re-establishment on macro cell layer (either the original or another </w:t>
      </w:r>
      <w:proofErr w:type="spellStart"/>
      <w:r>
        <w:rPr>
          <w:rFonts w:ascii="Arial" w:hAnsi="Arial" w:cs="Arial" w:hint="eastAsia"/>
          <w:lang w:eastAsia="zh-TW"/>
        </w:rPr>
        <w:t>MeNB</w:t>
      </w:r>
      <w:proofErr w:type="spellEnd"/>
      <w:r>
        <w:rPr>
          <w:rFonts w:ascii="Arial" w:hAnsi="Arial" w:cs="Arial" w:hint="eastAsia"/>
          <w:lang w:eastAsia="zh-TW"/>
        </w:rPr>
        <w:t>). With DC,</w:t>
      </w:r>
      <w:r w:rsidR="00B315DE">
        <w:rPr>
          <w:rFonts w:ascii="Arial" w:hAnsi="Arial" w:cs="Arial" w:hint="eastAsia"/>
          <w:lang w:eastAsia="zh-TW"/>
        </w:rPr>
        <w:t xml:space="preserve"> UE has measurements on</w:t>
      </w:r>
      <w:r w:rsidR="003632C8">
        <w:rPr>
          <w:rFonts w:ascii="Arial" w:hAnsi="Arial" w:cs="Arial" w:hint="eastAsia"/>
          <w:lang w:eastAsia="zh-TW"/>
        </w:rPr>
        <w:t xml:space="preserve"> SCG and t</w:t>
      </w:r>
      <w:r>
        <w:rPr>
          <w:rFonts w:ascii="Arial" w:hAnsi="Arial" w:cs="Arial"/>
          <w:lang w:eastAsia="zh-TW"/>
        </w:rPr>
        <w:t>herefore</w:t>
      </w:r>
      <w:r w:rsidR="00D7280F">
        <w:rPr>
          <w:rFonts w:ascii="Arial" w:hAnsi="Arial" w:cs="Arial" w:hint="eastAsia"/>
          <w:lang w:eastAsia="zh-TW"/>
        </w:rPr>
        <w:t xml:space="preserve"> </w:t>
      </w:r>
      <w:r>
        <w:rPr>
          <w:rFonts w:ascii="Arial" w:hAnsi="Arial" w:cs="Arial" w:hint="eastAsia"/>
          <w:lang w:eastAsia="zh-TW"/>
        </w:rPr>
        <w:t xml:space="preserve">it is possible to </w:t>
      </w:r>
      <w:r w:rsidR="00D7280F">
        <w:rPr>
          <w:rFonts w:ascii="Arial" w:hAnsi="Arial" w:cs="Arial" w:hint="eastAsia"/>
          <w:lang w:eastAsia="zh-TW"/>
        </w:rPr>
        <w:t>select</w:t>
      </w:r>
      <w:r>
        <w:rPr>
          <w:rFonts w:ascii="Arial" w:hAnsi="Arial" w:cs="Arial" w:hint="eastAsia"/>
          <w:lang w:eastAsia="zh-TW"/>
        </w:rPr>
        <w:t xml:space="preserve"> </w:t>
      </w:r>
      <w:r w:rsidR="00D7280F">
        <w:rPr>
          <w:rFonts w:ascii="Arial" w:hAnsi="Arial" w:cs="Arial" w:hint="eastAsia"/>
          <w:lang w:eastAsia="zh-TW"/>
        </w:rPr>
        <w:t xml:space="preserve">the </w:t>
      </w:r>
      <w:proofErr w:type="spellStart"/>
      <w:r>
        <w:rPr>
          <w:rFonts w:ascii="Arial" w:hAnsi="Arial" w:cs="Arial" w:hint="eastAsia"/>
          <w:lang w:eastAsia="zh-TW"/>
        </w:rPr>
        <w:t>SeNB</w:t>
      </w:r>
      <w:proofErr w:type="spellEnd"/>
      <w:r w:rsidR="00D7280F">
        <w:rPr>
          <w:rFonts w:ascii="Arial" w:hAnsi="Arial" w:cs="Arial" w:hint="eastAsia"/>
          <w:lang w:eastAsia="zh-TW"/>
        </w:rPr>
        <w:t xml:space="preserve"> for re-establishment</w:t>
      </w:r>
      <w:r w:rsidR="003632C8">
        <w:rPr>
          <w:rFonts w:ascii="Arial" w:hAnsi="Arial" w:cs="Arial" w:hint="eastAsia"/>
          <w:lang w:eastAsia="zh-TW"/>
        </w:rPr>
        <w:t>.</w:t>
      </w:r>
    </w:p>
    <w:p w:rsidR="0026411B" w:rsidRPr="00CD130E" w:rsidRDefault="0026411B" w:rsidP="00CD130E">
      <w:pPr>
        <w:rPr>
          <w:rFonts w:ascii="Arial" w:hAnsi="Arial" w:cs="Arial"/>
          <w:lang w:eastAsia="zh-TW"/>
        </w:rPr>
      </w:pPr>
      <w:r>
        <w:rPr>
          <w:rFonts w:ascii="Arial" w:hAnsi="Arial" w:cs="Arial" w:hint="eastAsia"/>
          <w:lang w:eastAsia="zh-TW"/>
        </w:rPr>
        <w:t xml:space="preserve">It has been argued that since </w:t>
      </w:r>
      <w:r w:rsidR="001146D4">
        <w:rPr>
          <w:rFonts w:ascii="Arial" w:hAnsi="Arial" w:cs="Arial"/>
          <w:lang w:eastAsia="zh-TW"/>
        </w:rPr>
        <w:t xml:space="preserve">the </w:t>
      </w:r>
      <w:proofErr w:type="spellStart"/>
      <w:r w:rsidR="001146D4">
        <w:rPr>
          <w:rFonts w:ascii="Arial" w:hAnsi="Arial" w:cs="Arial" w:hint="eastAsia"/>
          <w:lang w:eastAsia="zh-TW"/>
        </w:rPr>
        <w:t>SeNB</w:t>
      </w:r>
      <w:proofErr w:type="spellEnd"/>
      <w:r w:rsidRPr="005A073E">
        <w:rPr>
          <w:rFonts w:ascii="Arial" w:hAnsi="Arial" w:cs="Arial"/>
          <w:lang w:eastAsia="zh-TW"/>
        </w:rPr>
        <w:t xml:space="preserve"> is </w:t>
      </w:r>
      <w:r w:rsidR="001146D4">
        <w:rPr>
          <w:rFonts w:ascii="Arial" w:hAnsi="Arial" w:cs="Arial" w:hint="eastAsia"/>
          <w:lang w:eastAsia="zh-TW"/>
        </w:rPr>
        <w:t>usually</w:t>
      </w:r>
      <w:r w:rsidRPr="005A073E">
        <w:rPr>
          <w:rFonts w:ascii="Arial" w:hAnsi="Arial" w:cs="Arial"/>
          <w:lang w:eastAsia="zh-TW"/>
        </w:rPr>
        <w:t xml:space="preserve"> not </w:t>
      </w:r>
      <w:r w:rsidR="00863F1F">
        <w:rPr>
          <w:rFonts w:ascii="Arial" w:hAnsi="Arial" w:cs="Arial"/>
          <w:lang w:eastAsia="zh-TW"/>
        </w:rPr>
        <w:t xml:space="preserve">“fully </w:t>
      </w:r>
      <w:r w:rsidRPr="005A073E">
        <w:rPr>
          <w:rFonts w:ascii="Arial" w:hAnsi="Arial" w:cs="Arial"/>
          <w:lang w:eastAsia="zh-TW"/>
        </w:rPr>
        <w:t>prepared</w:t>
      </w:r>
      <w:r>
        <w:rPr>
          <w:rFonts w:ascii="Arial" w:hAnsi="Arial" w:cs="Arial" w:hint="eastAsia"/>
          <w:lang w:eastAsia="zh-TW"/>
        </w:rPr>
        <w:t>,</w:t>
      </w:r>
      <w:r w:rsidRPr="005A073E">
        <w:rPr>
          <w:rFonts w:ascii="Arial" w:hAnsi="Arial" w:cs="Arial"/>
          <w:lang w:eastAsia="zh-TW"/>
        </w:rPr>
        <w:t>”</w:t>
      </w:r>
      <w:r>
        <w:rPr>
          <w:rFonts w:ascii="Arial" w:hAnsi="Arial" w:cs="Arial" w:hint="eastAsia"/>
          <w:lang w:eastAsia="zh-TW"/>
        </w:rPr>
        <w:t xml:space="preserve"> re-</w:t>
      </w:r>
      <w:r>
        <w:rPr>
          <w:rFonts w:ascii="Arial" w:hAnsi="Arial" w:cs="Arial"/>
          <w:lang w:eastAsia="zh-TW"/>
        </w:rPr>
        <w:t>establishment</w:t>
      </w:r>
      <w:r w:rsidR="00683CA2">
        <w:rPr>
          <w:rFonts w:ascii="Arial" w:hAnsi="Arial" w:cs="Arial" w:hint="eastAsia"/>
          <w:lang w:eastAsia="zh-TW"/>
        </w:rPr>
        <w:t xml:space="preserve"> on </w:t>
      </w:r>
      <w:proofErr w:type="spellStart"/>
      <w:r w:rsidR="00683CA2">
        <w:rPr>
          <w:rFonts w:ascii="Arial" w:hAnsi="Arial" w:cs="Arial" w:hint="eastAsia"/>
          <w:lang w:eastAsia="zh-TW"/>
        </w:rPr>
        <w:t>SeNB</w:t>
      </w:r>
      <w:proofErr w:type="spellEnd"/>
      <w:r w:rsidR="00683CA2">
        <w:rPr>
          <w:rFonts w:ascii="Arial" w:hAnsi="Arial" w:cs="Arial" w:hint="eastAsia"/>
          <w:lang w:eastAsia="zh-TW"/>
        </w:rPr>
        <w:t xml:space="preserve"> is likely</w:t>
      </w:r>
      <w:r>
        <w:rPr>
          <w:rFonts w:ascii="Arial" w:hAnsi="Arial" w:cs="Arial" w:hint="eastAsia"/>
          <w:lang w:eastAsia="zh-TW"/>
        </w:rPr>
        <w:t xml:space="preserve"> to fail. </w:t>
      </w:r>
      <w:r w:rsidRPr="00624E4B">
        <w:rPr>
          <w:rFonts w:ascii="Arial" w:hAnsi="Arial" w:cs="Arial" w:hint="eastAsia"/>
          <w:lang w:eastAsia="zh-TW"/>
        </w:rPr>
        <w:t xml:space="preserve">However, </w:t>
      </w:r>
      <w:r>
        <w:rPr>
          <w:rFonts w:ascii="Arial" w:hAnsi="Arial" w:cs="Arial" w:hint="eastAsia"/>
          <w:lang w:eastAsia="zh-TW"/>
        </w:rPr>
        <w:t xml:space="preserve">for re-establishments due to RLF-related causes, there may not be available </w:t>
      </w:r>
      <w:proofErr w:type="spellStart"/>
      <w:r>
        <w:rPr>
          <w:rFonts w:ascii="Arial" w:hAnsi="Arial" w:cs="Arial" w:hint="eastAsia"/>
          <w:lang w:eastAsia="zh-TW"/>
        </w:rPr>
        <w:t>MeNB</w:t>
      </w:r>
      <w:proofErr w:type="spellEnd"/>
      <w:r>
        <w:rPr>
          <w:rFonts w:ascii="Arial" w:hAnsi="Arial" w:cs="Arial" w:hint="eastAsia"/>
          <w:lang w:eastAsia="zh-TW"/>
        </w:rPr>
        <w:t xml:space="preserve"> link (otherwise, a </w:t>
      </w:r>
      <w:r>
        <w:rPr>
          <w:rFonts w:ascii="Arial" w:hAnsi="Arial" w:cs="Arial"/>
          <w:lang w:eastAsia="zh-TW"/>
        </w:rPr>
        <w:t>“</w:t>
      </w:r>
      <w:r>
        <w:rPr>
          <w:rFonts w:ascii="Arial" w:hAnsi="Arial" w:cs="Arial" w:hint="eastAsia"/>
          <w:lang w:eastAsia="zh-TW"/>
        </w:rPr>
        <w:t>normal</w:t>
      </w:r>
      <w:r>
        <w:rPr>
          <w:rFonts w:ascii="Arial" w:hAnsi="Arial" w:cs="Arial"/>
          <w:lang w:eastAsia="zh-TW"/>
        </w:rPr>
        <w:t>”</w:t>
      </w:r>
      <w:r>
        <w:rPr>
          <w:rFonts w:ascii="Arial" w:hAnsi="Arial" w:cs="Arial" w:hint="eastAsia"/>
          <w:lang w:eastAsia="zh-TW"/>
        </w:rPr>
        <w:t xml:space="preserve"> handover procedure should be performed).</w:t>
      </w:r>
      <w:r w:rsidR="00C96D59">
        <w:rPr>
          <w:rFonts w:ascii="Arial" w:hAnsi="Arial" w:cs="Arial" w:hint="eastAsia"/>
          <w:lang w:eastAsia="zh-TW"/>
        </w:rPr>
        <w:t xml:space="preserve"> </w:t>
      </w:r>
      <w:r w:rsidR="006C7915">
        <w:rPr>
          <w:rFonts w:ascii="Arial" w:hAnsi="Arial" w:cs="Arial" w:hint="eastAsia"/>
          <w:lang w:eastAsia="zh-TW"/>
        </w:rPr>
        <w:t xml:space="preserve">Therefore, we need to study potential procedural modifications and enhancements to ensure </w:t>
      </w:r>
      <w:r w:rsidR="006C7915">
        <w:rPr>
          <w:rFonts w:ascii="Arial" w:hAnsi="Arial" w:cs="Arial"/>
          <w:lang w:eastAsia="zh-TW"/>
        </w:rPr>
        <w:t>successful</w:t>
      </w:r>
      <w:r w:rsidR="006C7915">
        <w:rPr>
          <w:rFonts w:ascii="Arial" w:hAnsi="Arial" w:cs="Arial" w:hint="eastAsia"/>
          <w:lang w:eastAsia="zh-TW"/>
        </w:rPr>
        <w:t xml:space="preserve"> </w:t>
      </w:r>
      <w:r w:rsidR="00424A31">
        <w:rPr>
          <w:rFonts w:ascii="Arial" w:hAnsi="Arial" w:cs="Arial" w:hint="eastAsia"/>
          <w:lang w:eastAsia="zh-TW"/>
        </w:rPr>
        <w:t xml:space="preserve">RRC re-establishment on </w:t>
      </w:r>
      <w:proofErr w:type="spellStart"/>
      <w:r w:rsidR="00424A31">
        <w:rPr>
          <w:rFonts w:ascii="Arial" w:hAnsi="Arial" w:cs="Arial" w:hint="eastAsia"/>
          <w:lang w:eastAsia="zh-TW"/>
        </w:rPr>
        <w:t>SeNB</w:t>
      </w:r>
      <w:proofErr w:type="spellEnd"/>
      <w:r w:rsidR="00424A31">
        <w:rPr>
          <w:rFonts w:ascii="Arial" w:hAnsi="Arial" w:cs="Arial" w:hint="eastAsia"/>
          <w:lang w:eastAsia="zh-TW"/>
        </w:rPr>
        <w:t>.</w:t>
      </w:r>
    </w:p>
    <w:p w:rsidR="00B31E1E" w:rsidRPr="00B31E1E" w:rsidRDefault="00465AE4" w:rsidP="00B31E1E">
      <w:pPr>
        <w:pStyle w:val="2"/>
        <w:rPr>
          <w:rFonts w:eastAsia="新細明體"/>
          <w:lang w:eastAsia="zh-TW"/>
        </w:rPr>
      </w:pPr>
      <w:r>
        <w:rPr>
          <w:rFonts w:eastAsia="新細明體" w:hint="eastAsia"/>
          <w:lang w:eastAsia="zh-TW"/>
        </w:rPr>
        <w:t>Re</w:t>
      </w:r>
      <w:r w:rsidR="001F2D2D">
        <w:rPr>
          <w:rFonts w:eastAsia="新細明體" w:hint="eastAsia"/>
          <w:lang w:eastAsia="zh-TW"/>
        </w:rPr>
        <w:t xml:space="preserve">-establishment on </w:t>
      </w:r>
      <w:proofErr w:type="spellStart"/>
      <w:r w:rsidR="001F2D2D">
        <w:rPr>
          <w:rFonts w:eastAsia="新細明體" w:hint="eastAsia"/>
          <w:lang w:eastAsia="zh-TW"/>
        </w:rPr>
        <w:t>SeNB</w:t>
      </w:r>
      <w:proofErr w:type="spellEnd"/>
      <w:r w:rsidR="001F2D2D">
        <w:rPr>
          <w:rFonts w:eastAsia="新細明體" w:hint="eastAsia"/>
          <w:lang w:eastAsia="zh-TW"/>
        </w:rPr>
        <w:t xml:space="preserve"> with current procedure</w:t>
      </w:r>
    </w:p>
    <w:p w:rsidR="002046C8" w:rsidRDefault="00424A31" w:rsidP="00741E89">
      <w:pPr>
        <w:rPr>
          <w:rFonts w:ascii="Arial" w:hAnsi="Arial" w:cs="Arial"/>
          <w:lang w:eastAsia="zh-TW"/>
        </w:rPr>
      </w:pPr>
      <w:r>
        <w:rPr>
          <w:rFonts w:ascii="Arial" w:hAnsi="Arial" w:cs="Arial"/>
          <w:lang w:eastAsia="zh-TW"/>
        </w:rPr>
        <w:t>To minimize</w:t>
      </w:r>
      <w:r>
        <w:rPr>
          <w:rFonts w:ascii="Arial" w:hAnsi="Arial" w:cs="Arial" w:hint="eastAsia"/>
          <w:lang w:eastAsia="zh-TW"/>
        </w:rPr>
        <w:t xml:space="preserve"> the impact</w:t>
      </w:r>
      <w:r w:rsidR="005C6495">
        <w:rPr>
          <w:rFonts w:ascii="Arial" w:hAnsi="Arial" w:cs="Arial" w:hint="eastAsia"/>
          <w:lang w:eastAsia="zh-TW"/>
        </w:rPr>
        <w:t>s</w:t>
      </w:r>
      <w:r>
        <w:rPr>
          <w:rFonts w:ascii="Arial" w:hAnsi="Arial" w:cs="Arial" w:hint="eastAsia"/>
          <w:lang w:eastAsia="zh-TW"/>
        </w:rPr>
        <w:t xml:space="preserve"> on specifications, we first investigate whether successful re-establishments on </w:t>
      </w:r>
      <w:proofErr w:type="spellStart"/>
      <w:r>
        <w:rPr>
          <w:rFonts w:ascii="Arial" w:hAnsi="Arial" w:cs="Arial" w:hint="eastAsia"/>
          <w:lang w:eastAsia="zh-TW"/>
        </w:rPr>
        <w:t>SeNB</w:t>
      </w:r>
      <w:proofErr w:type="spellEnd"/>
      <w:r>
        <w:rPr>
          <w:rFonts w:ascii="Arial" w:hAnsi="Arial" w:cs="Arial" w:hint="eastAsia"/>
          <w:lang w:eastAsia="zh-TW"/>
        </w:rPr>
        <w:t xml:space="preserve"> </w:t>
      </w:r>
      <w:r w:rsidR="005C6495">
        <w:rPr>
          <w:rFonts w:ascii="Arial" w:hAnsi="Arial" w:cs="Arial" w:hint="eastAsia"/>
          <w:lang w:eastAsia="zh-TW"/>
        </w:rPr>
        <w:t>is possible by applying</w:t>
      </w:r>
      <w:r>
        <w:rPr>
          <w:rFonts w:ascii="Arial" w:hAnsi="Arial" w:cs="Arial" w:hint="eastAsia"/>
          <w:lang w:eastAsia="zh-TW"/>
        </w:rPr>
        <w:t xml:space="preserve"> current </w:t>
      </w:r>
      <w:r w:rsidR="005C6495">
        <w:rPr>
          <w:rFonts w:ascii="Arial" w:hAnsi="Arial" w:cs="Arial" w:hint="eastAsia"/>
          <w:lang w:eastAsia="zh-TW"/>
        </w:rPr>
        <w:t>re-establishment procedure and reusing other RRC procedures already defined in the specifications.</w:t>
      </w:r>
    </w:p>
    <w:p w:rsidR="003632C8" w:rsidRDefault="0038706A" w:rsidP="00741E89">
      <w:pPr>
        <w:rPr>
          <w:rFonts w:ascii="Arial" w:hAnsi="Arial" w:cs="Arial"/>
          <w:lang w:eastAsia="zh-TW"/>
        </w:rPr>
      </w:pPr>
      <w:r>
        <w:rPr>
          <w:rFonts w:ascii="Arial" w:hAnsi="Arial" w:cs="Arial" w:hint="eastAsia"/>
          <w:lang w:eastAsia="zh-TW"/>
        </w:rPr>
        <w:t xml:space="preserve">Before declaring M-RLF, </w:t>
      </w:r>
      <w:r w:rsidR="00821BC9">
        <w:rPr>
          <w:rFonts w:ascii="Arial" w:hAnsi="Arial" w:cs="Arial" w:hint="eastAsia"/>
          <w:lang w:eastAsia="zh-TW"/>
        </w:rPr>
        <w:t>some</w:t>
      </w:r>
      <w:r w:rsidR="000B51E9">
        <w:rPr>
          <w:rFonts w:ascii="Arial" w:hAnsi="Arial" w:cs="Arial" w:hint="eastAsia"/>
          <w:lang w:eastAsia="zh-TW"/>
        </w:rPr>
        <w:t xml:space="preserve"> measurement events are </w:t>
      </w:r>
      <w:r w:rsidR="00821BC9">
        <w:rPr>
          <w:rFonts w:ascii="Arial" w:hAnsi="Arial" w:cs="Arial" w:hint="eastAsia"/>
          <w:lang w:eastAsia="zh-TW"/>
        </w:rPr>
        <w:t xml:space="preserve">expected to be </w:t>
      </w:r>
      <w:r w:rsidR="000B51E9">
        <w:rPr>
          <w:rFonts w:ascii="Arial" w:hAnsi="Arial" w:cs="Arial" w:hint="eastAsia"/>
          <w:lang w:eastAsia="zh-TW"/>
        </w:rPr>
        <w:t xml:space="preserve">triggered in </w:t>
      </w:r>
      <w:proofErr w:type="spellStart"/>
      <w:r w:rsidR="000B51E9">
        <w:rPr>
          <w:rFonts w:ascii="Arial" w:hAnsi="Arial" w:cs="Arial" w:hint="eastAsia"/>
          <w:lang w:eastAsia="zh-TW"/>
        </w:rPr>
        <w:t>MeNB</w:t>
      </w:r>
      <w:proofErr w:type="spellEnd"/>
      <w:r w:rsidR="00151ADF">
        <w:rPr>
          <w:rFonts w:ascii="Arial" w:hAnsi="Arial" w:cs="Arial" w:hint="eastAsia"/>
          <w:lang w:eastAsia="zh-TW"/>
        </w:rPr>
        <w:t>,</w:t>
      </w:r>
      <w:r w:rsidR="000B51E9">
        <w:rPr>
          <w:rFonts w:ascii="Arial" w:hAnsi="Arial" w:cs="Arial" w:hint="eastAsia"/>
          <w:lang w:eastAsia="zh-TW"/>
        </w:rPr>
        <w:t xml:space="preserve"> and the </w:t>
      </w:r>
      <w:proofErr w:type="spellStart"/>
      <w:r w:rsidR="000B51E9">
        <w:rPr>
          <w:rFonts w:ascii="Arial" w:hAnsi="Arial" w:cs="Arial" w:hint="eastAsia"/>
          <w:lang w:eastAsia="zh-TW"/>
        </w:rPr>
        <w:t>MeNB</w:t>
      </w:r>
      <w:proofErr w:type="spellEnd"/>
      <w:r w:rsidR="000B51E9">
        <w:rPr>
          <w:rFonts w:ascii="Arial" w:hAnsi="Arial" w:cs="Arial" w:hint="eastAsia"/>
          <w:lang w:eastAsia="zh-TW"/>
        </w:rPr>
        <w:t xml:space="preserve"> enters</w:t>
      </w:r>
      <w:r w:rsidR="00A90A9D">
        <w:rPr>
          <w:rFonts w:ascii="Arial" w:hAnsi="Arial" w:cs="Arial" w:hint="eastAsia"/>
          <w:lang w:eastAsia="zh-TW"/>
        </w:rPr>
        <w:t xml:space="preserve"> the</w:t>
      </w:r>
      <w:r w:rsidR="000B51E9">
        <w:rPr>
          <w:rFonts w:ascii="Arial" w:hAnsi="Arial" w:cs="Arial" w:hint="eastAsia"/>
          <w:lang w:eastAsia="zh-TW"/>
        </w:rPr>
        <w:t xml:space="preserve"> </w:t>
      </w:r>
      <w:r w:rsidR="000B51E9">
        <w:rPr>
          <w:rFonts w:ascii="Arial" w:hAnsi="Arial" w:cs="Arial"/>
          <w:lang w:eastAsia="zh-TW"/>
        </w:rPr>
        <w:t>handover</w:t>
      </w:r>
      <w:r w:rsidR="000B51E9">
        <w:rPr>
          <w:rFonts w:ascii="Arial" w:hAnsi="Arial" w:cs="Arial" w:hint="eastAsia"/>
          <w:lang w:eastAsia="zh-TW"/>
        </w:rPr>
        <w:t xml:space="preserve"> procedure</w:t>
      </w:r>
      <w:r w:rsidR="00463B1A">
        <w:rPr>
          <w:rFonts w:ascii="Arial" w:hAnsi="Arial" w:cs="Arial" w:hint="eastAsia"/>
          <w:lang w:eastAsia="zh-TW"/>
        </w:rPr>
        <w:t xml:space="preserve"> accordingly</w:t>
      </w:r>
      <w:r w:rsidR="000B51E9">
        <w:rPr>
          <w:rFonts w:ascii="Arial" w:hAnsi="Arial" w:cs="Arial" w:hint="eastAsia"/>
          <w:lang w:eastAsia="zh-TW"/>
        </w:rPr>
        <w:t xml:space="preserve">. </w:t>
      </w:r>
      <w:r w:rsidR="003632C8">
        <w:rPr>
          <w:rFonts w:ascii="Arial" w:hAnsi="Arial" w:cs="Arial" w:hint="eastAsia"/>
          <w:lang w:eastAsia="zh-TW"/>
        </w:rPr>
        <w:t>During handover</w:t>
      </w:r>
      <w:r w:rsidR="00181C61">
        <w:rPr>
          <w:rFonts w:ascii="Arial" w:hAnsi="Arial" w:cs="Arial" w:hint="eastAsia"/>
          <w:lang w:eastAsia="zh-TW"/>
        </w:rPr>
        <w:t xml:space="preserve"> procedure, the source </w:t>
      </w:r>
      <w:proofErr w:type="spellStart"/>
      <w:r w:rsidR="00181C61">
        <w:rPr>
          <w:rFonts w:ascii="Arial" w:hAnsi="Arial" w:cs="Arial" w:hint="eastAsia"/>
          <w:lang w:eastAsia="zh-TW"/>
        </w:rPr>
        <w:t>eNB</w:t>
      </w:r>
      <w:proofErr w:type="spellEnd"/>
      <w:r w:rsidR="00181C61">
        <w:rPr>
          <w:rFonts w:ascii="Arial" w:hAnsi="Arial" w:cs="Arial" w:hint="eastAsia"/>
          <w:lang w:eastAsia="zh-TW"/>
        </w:rPr>
        <w:t xml:space="preserve"> prepares</w:t>
      </w:r>
      <w:r w:rsidR="005F2D1C">
        <w:rPr>
          <w:rFonts w:ascii="Arial" w:hAnsi="Arial" w:cs="Arial" w:hint="eastAsia"/>
          <w:lang w:eastAsia="zh-TW"/>
        </w:rPr>
        <w:t xml:space="preserve"> target </w:t>
      </w:r>
      <w:proofErr w:type="spellStart"/>
      <w:r w:rsidR="005F2D1C">
        <w:rPr>
          <w:rFonts w:ascii="Arial" w:hAnsi="Arial" w:cs="Arial" w:hint="eastAsia"/>
          <w:lang w:eastAsia="zh-TW"/>
        </w:rPr>
        <w:t>eNBs</w:t>
      </w:r>
      <w:proofErr w:type="spellEnd"/>
      <w:r w:rsidR="005F2D1C">
        <w:rPr>
          <w:rFonts w:ascii="Arial" w:hAnsi="Arial" w:cs="Arial" w:hint="eastAsia"/>
          <w:lang w:eastAsia="zh-TW"/>
        </w:rPr>
        <w:t xml:space="preserve"> by forwarding UE context to the target </w:t>
      </w:r>
      <w:proofErr w:type="spellStart"/>
      <w:r w:rsidR="005F2D1C">
        <w:rPr>
          <w:rFonts w:ascii="Arial" w:hAnsi="Arial" w:cs="Arial" w:hint="eastAsia"/>
          <w:lang w:eastAsia="zh-TW"/>
        </w:rPr>
        <w:t>eNBs</w:t>
      </w:r>
      <w:proofErr w:type="spellEnd"/>
      <w:r w:rsidR="005F2D1C">
        <w:rPr>
          <w:rFonts w:ascii="Arial" w:hAnsi="Arial" w:cs="Arial" w:hint="eastAsia"/>
          <w:lang w:eastAsia="zh-TW"/>
        </w:rPr>
        <w:t xml:space="preserve">. Notice that </w:t>
      </w:r>
      <w:r w:rsidR="00572523">
        <w:rPr>
          <w:rFonts w:ascii="Arial" w:hAnsi="Arial" w:cs="Arial" w:hint="eastAsia"/>
          <w:lang w:eastAsia="zh-TW"/>
        </w:rPr>
        <w:t xml:space="preserve">the source </w:t>
      </w:r>
      <w:proofErr w:type="spellStart"/>
      <w:r w:rsidR="00572523">
        <w:rPr>
          <w:rFonts w:ascii="Arial" w:hAnsi="Arial" w:cs="Arial" w:hint="eastAsia"/>
          <w:lang w:eastAsia="zh-TW"/>
        </w:rPr>
        <w:t>eNB</w:t>
      </w:r>
      <w:proofErr w:type="spellEnd"/>
      <w:r w:rsidR="00572523">
        <w:rPr>
          <w:rFonts w:ascii="Arial" w:hAnsi="Arial" w:cs="Arial" w:hint="eastAsia"/>
          <w:lang w:eastAsia="zh-TW"/>
        </w:rPr>
        <w:t xml:space="preserve"> may prepare </w:t>
      </w:r>
      <w:r w:rsidR="00572523" w:rsidRPr="0090147D">
        <w:rPr>
          <w:rFonts w:ascii="Arial" w:hAnsi="Arial" w:cs="Arial" w:hint="eastAsia"/>
          <w:i/>
          <w:lang w:eastAsia="zh-TW"/>
        </w:rPr>
        <w:t>multiple</w:t>
      </w:r>
      <w:r w:rsidR="00572523">
        <w:rPr>
          <w:rFonts w:ascii="Arial" w:hAnsi="Arial" w:cs="Arial" w:hint="eastAsia"/>
          <w:lang w:eastAsia="zh-TW"/>
        </w:rPr>
        <w:t xml:space="preserve"> </w:t>
      </w:r>
      <w:r w:rsidR="005A744D">
        <w:rPr>
          <w:rFonts w:ascii="Arial" w:hAnsi="Arial" w:cs="Arial" w:hint="eastAsia"/>
          <w:lang w:eastAsia="zh-TW"/>
        </w:rPr>
        <w:t xml:space="preserve">target </w:t>
      </w:r>
      <w:proofErr w:type="spellStart"/>
      <w:r w:rsidR="005A744D">
        <w:rPr>
          <w:rFonts w:ascii="Arial" w:hAnsi="Arial" w:cs="Arial" w:hint="eastAsia"/>
          <w:lang w:eastAsia="zh-TW"/>
        </w:rPr>
        <w:t>eNBs</w:t>
      </w:r>
      <w:proofErr w:type="spellEnd"/>
      <w:r w:rsidR="005A744D">
        <w:rPr>
          <w:rFonts w:ascii="Arial" w:hAnsi="Arial" w:cs="Arial" w:hint="eastAsia"/>
          <w:lang w:eastAsia="zh-TW"/>
        </w:rPr>
        <w:t xml:space="preserve">. In DC, good channel condition between </w:t>
      </w:r>
      <w:proofErr w:type="spellStart"/>
      <w:r w:rsidR="005A744D">
        <w:rPr>
          <w:rFonts w:ascii="Arial" w:hAnsi="Arial" w:cs="Arial" w:hint="eastAsia"/>
          <w:lang w:eastAsia="zh-TW"/>
        </w:rPr>
        <w:t>SeNB</w:t>
      </w:r>
      <w:proofErr w:type="spellEnd"/>
      <w:r w:rsidR="005A744D">
        <w:rPr>
          <w:rFonts w:ascii="Arial" w:hAnsi="Arial" w:cs="Arial" w:hint="eastAsia"/>
          <w:lang w:eastAsia="zh-TW"/>
        </w:rPr>
        <w:t xml:space="preserve"> and UE is </w:t>
      </w:r>
      <w:r w:rsidR="00DB27B1">
        <w:rPr>
          <w:rFonts w:ascii="Arial" w:hAnsi="Arial" w:cs="Arial" w:hint="eastAsia"/>
          <w:lang w:eastAsia="zh-TW"/>
        </w:rPr>
        <w:t>generally assumed</w:t>
      </w:r>
      <w:r w:rsidR="005A744D">
        <w:rPr>
          <w:rFonts w:ascii="Arial" w:hAnsi="Arial" w:cs="Arial" w:hint="eastAsia"/>
          <w:lang w:eastAsia="zh-TW"/>
        </w:rPr>
        <w:t xml:space="preserve">, and </w:t>
      </w:r>
      <w:r w:rsidR="0090147D">
        <w:rPr>
          <w:rFonts w:ascii="Arial" w:hAnsi="Arial" w:cs="Arial" w:hint="eastAsia"/>
          <w:lang w:eastAsia="zh-TW"/>
        </w:rPr>
        <w:t xml:space="preserve">the </w:t>
      </w:r>
      <w:proofErr w:type="spellStart"/>
      <w:r w:rsidR="0090147D">
        <w:rPr>
          <w:rFonts w:ascii="Arial" w:hAnsi="Arial" w:cs="Arial" w:hint="eastAsia"/>
          <w:lang w:eastAsia="zh-TW"/>
        </w:rPr>
        <w:t>SeNB</w:t>
      </w:r>
      <w:proofErr w:type="spellEnd"/>
      <w:r w:rsidR="0090147D">
        <w:rPr>
          <w:rFonts w:ascii="Arial" w:hAnsi="Arial" w:cs="Arial" w:hint="eastAsia"/>
          <w:lang w:eastAsia="zh-TW"/>
        </w:rPr>
        <w:t xml:space="preserve"> may also be </w:t>
      </w:r>
      <w:r w:rsidR="0032520E">
        <w:rPr>
          <w:rFonts w:ascii="Arial" w:hAnsi="Arial" w:cs="Arial" w:hint="eastAsia"/>
          <w:lang w:eastAsia="zh-TW"/>
        </w:rPr>
        <w:t>one of the</w:t>
      </w:r>
      <w:r w:rsidR="00C56A0F">
        <w:rPr>
          <w:rFonts w:ascii="Arial" w:hAnsi="Arial" w:cs="Arial" w:hint="eastAsia"/>
          <w:lang w:eastAsia="zh-TW"/>
        </w:rPr>
        <w:t xml:space="preserve"> prepared </w:t>
      </w:r>
      <w:proofErr w:type="spellStart"/>
      <w:r w:rsidR="0090147D">
        <w:rPr>
          <w:rFonts w:ascii="Arial" w:hAnsi="Arial" w:cs="Arial" w:hint="eastAsia"/>
          <w:lang w:eastAsia="zh-TW"/>
        </w:rPr>
        <w:t>eNB</w:t>
      </w:r>
      <w:r w:rsidR="0032520E">
        <w:rPr>
          <w:rFonts w:ascii="Arial" w:hAnsi="Arial" w:cs="Arial" w:hint="eastAsia"/>
          <w:lang w:eastAsia="zh-TW"/>
        </w:rPr>
        <w:t>s</w:t>
      </w:r>
      <w:proofErr w:type="spellEnd"/>
      <w:r w:rsidR="0090147D">
        <w:rPr>
          <w:rFonts w:ascii="Arial" w:hAnsi="Arial" w:cs="Arial" w:hint="eastAsia"/>
          <w:lang w:eastAsia="zh-TW"/>
        </w:rPr>
        <w:t>.</w:t>
      </w:r>
    </w:p>
    <w:p w:rsidR="00704C90" w:rsidRDefault="00BE0CED" w:rsidP="0090147D">
      <w:pPr>
        <w:ind w:left="2160" w:hanging="2160"/>
        <w:rPr>
          <w:rFonts w:ascii="Arial" w:hAnsi="Arial" w:cs="Arial"/>
          <w:b/>
          <w:lang w:eastAsia="zh-TW"/>
        </w:rPr>
      </w:pPr>
      <w:r>
        <w:rPr>
          <w:rFonts w:ascii="Arial" w:hAnsi="Arial" w:cs="Arial" w:hint="eastAsia"/>
          <w:b/>
          <w:lang w:eastAsia="zh-TW"/>
        </w:rPr>
        <w:t>Observation 1:</w:t>
      </w:r>
      <w:r>
        <w:rPr>
          <w:rFonts w:ascii="Arial" w:hAnsi="Arial" w:cs="Arial" w:hint="eastAsia"/>
          <w:b/>
          <w:lang w:eastAsia="zh-TW"/>
        </w:rPr>
        <w:tab/>
      </w:r>
      <w:r w:rsidR="0090147D">
        <w:rPr>
          <w:rFonts w:ascii="Arial" w:hAnsi="Arial" w:cs="Arial" w:hint="eastAsia"/>
          <w:b/>
          <w:lang w:eastAsia="zh-TW"/>
        </w:rPr>
        <w:t>T</w:t>
      </w:r>
      <w:r w:rsidR="0090147D" w:rsidRPr="0090147D">
        <w:rPr>
          <w:rFonts w:ascii="Arial" w:hAnsi="Arial" w:cs="Arial" w:hint="eastAsia"/>
          <w:b/>
          <w:lang w:eastAsia="zh-TW"/>
        </w:rPr>
        <w:t xml:space="preserve">he </w:t>
      </w:r>
      <w:proofErr w:type="spellStart"/>
      <w:r w:rsidR="0090147D" w:rsidRPr="0090147D">
        <w:rPr>
          <w:rFonts w:ascii="Arial" w:hAnsi="Arial" w:cs="Arial" w:hint="eastAsia"/>
          <w:b/>
          <w:lang w:eastAsia="zh-TW"/>
        </w:rPr>
        <w:t>SeNB</w:t>
      </w:r>
      <w:proofErr w:type="spellEnd"/>
      <w:r w:rsidR="0090147D" w:rsidRPr="0090147D">
        <w:rPr>
          <w:rFonts w:ascii="Arial" w:hAnsi="Arial" w:cs="Arial" w:hint="eastAsia"/>
          <w:b/>
          <w:lang w:eastAsia="zh-TW"/>
        </w:rPr>
        <w:t xml:space="preserve"> may also be a prepared target </w:t>
      </w:r>
      <w:proofErr w:type="spellStart"/>
      <w:r w:rsidR="0090147D" w:rsidRPr="0090147D">
        <w:rPr>
          <w:rFonts w:ascii="Arial" w:hAnsi="Arial" w:cs="Arial" w:hint="eastAsia"/>
          <w:b/>
          <w:lang w:eastAsia="zh-TW"/>
        </w:rPr>
        <w:t>eNB</w:t>
      </w:r>
      <w:proofErr w:type="spellEnd"/>
      <w:r w:rsidR="0090147D" w:rsidRPr="0090147D">
        <w:rPr>
          <w:rFonts w:ascii="Arial" w:hAnsi="Arial" w:cs="Arial" w:hint="eastAsia"/>
          <w:b/>
          <w:lang w:eastAsia="zh-TW"/>
        </w:rPr>
        <w:t>.</w:t>
      </w:r>
      <w:r w:rsidR="0090147D">
        <w:rPr>
          <w:rFonts w:ascii="Arial" w:hAnsi="Arial" w:cs="Arial" w:hint="eastAsia"/>
          <w:b/>
          <w:lang w:eastAsia="zh-TW"/>
        </w:rPr>
        <w:t xml:space="preserve"> In this case, successful RRC re-establishment on </w:t>
      </w:r>
      <w:proofErr w:type="spellStart"/>
      <w:r w:rsidR="0090147D">
        <w:rPr>
          <w:rFonts w:ascii="Arial" w:hAnsi="Arial" w:cs="Arial" w:hint="eastAsia"/>
          <w:b/>
          <w:lang w:eastAsia="zh-TW"/>
        </w:rPr>
        <w:t>SeNB</w:t>
      </w:r>
      <w:proofErr w:type="spellEnd"/>
      <w:r w:rsidR="0090147D">
        <w:rPr>
          <w:rFonts w:ascii="Arial" w:hAnsi="Arial" w:cs="Arial" w:hint="eastAsia"/>
          <w:b/>
          <w:lang w:eastAsia="zh-TW"/>
        </w:rPr>
        <w:t xml:space="preserve"> can be expected.</w:t>
      </w:r>
    </w:p>
    <w:p w:rsidR="00D548A7" w:rsidRPr="002B1C0C" w:rsidRDefault="00481E81" w:rsidP="00D548A7">
      <w:pPr>
        <w:rPr>
          <w:rFonts w:ascii="Arial" w:hAnsi="Arial" w:cs="Arial"/>
          <w:lang w:eastAsia="zh-TW"/>
        </w:rPr>
      </w:pPr>
      <w:r>
        <w:rPr>
          <w:rFonts w:ascii="Arial" w:hAnsi="Arial" w:cs="Arial" w:hint="eastAsia"/>
          <w:lang w:eastAsia="zh-TW"/>
        </w:rPr>
        <w:t>In case</w:t>
      </w:r>
      <w:r w:rsidR="00D548A7">
        <w:rPr>
          <w:rFonts w:ascii="Arial" w:hAnsi="Arial" w:cs="Arial" w:hint="eastAsia"/>
          <w:lang w:eastAsia="zh-TW"/>
        </w:rPr>
        <w:t xml:space="preserve"> the </w:t>
      </w:r>
      <w:proofErr w:type="spellStart"/>
      <w:r w:rsidR="00D548A7">
        <w:rPr>
          <w:rFonts w:ascii="Arial" w:hAnsi="Arial" w:cs="Arial" w:hint="eastAsia"/>
          <w:lang w:eastAsia="zh-TW"/>
        </w:rPr>
        <w:t>SeNB</w:t>
      </w:r>
      <w:proofErr w:type="spellEnd"/>
      <w:r w:rsidR="00D548A7">
        <w:rPr>
          <w:rFonts w:ascii="Arial" w:hAnsi="Arial" w:cs="Arial" w:hint="eastAsia"/>
          <w:lang w:eastAsia="zh-TW"/>
        </w:rPr>
        <w:t xml:space="preserve"> is not a target </w:t>
      </w:r>
      <w:proofErr w:type="spellStart"/>
      <w:r w:rsidR="00D548A7">
        <w:rPr>
          <w:rFonts w:ascii="Arial" w:hAnsi="Arial" w:cs="Arial" w:hint="eastAsia"/>
          <w:lang w:eastAsia="zh-TW"/>
        </w:rPr>
        <w:t>eNB</w:t>
      </w:r>
      <w:proofErr w:type="spellEnd"/>
      <w:r w:rsidR="00D548A7">
        <w:rPr>
          <w:rFonts w:ascii="Arial" w:hAnsi="Arial" w:cs="Arial" w:hint="eastAsia"/>
          <w:lang w:eastAsia="zh-TW"/>
        </w:rPr>
        <w:t>, it possess</w:t>
      </w:r>
      <w:r w:rsidR="002E60E3">
        <w:rPr>
          <w:rFonts w:ascii="Arial" w:hAnsi="Arial" w:cs="Arial" w:hint="eastAsia"/>
          <w:lang w:eastAsia="zh-TW"/>
        </w:rPr>
        <w:t>es</w:t>
      </w:r>
      <w:r w:rsidR="00D548A7">
        <w:rPr>
          <w:rFonts w:ascii="Arial" w:hAnsi="Arial" w:cs="Arial" w:hint="eastAsia"/>
          <w:lang w:eastAsia="zh-TW"/>
        </w:rPr>
        <w:t xml:space="preserve"> only partial UE </w:t>
      </w:r>
      <w:r>
        <w:rPr>
          <w:rFonts w:ascii="Arial" w:hAnsi="Arial" w:cs="Arial" w:hint="eastAsia"/>
          <w:lang w:eastAsia="zh-TW"/>
        </w:rPr>
        <w:t xml:space="preserve">context and </w:t>
      </w:r>
      <w:r w:rsidR="00A32164">
        <w:rPr>
          <w:rFonts w:ascii="Arial" w:hAnsi="Arial" w:cs="Arial" w:hint="eastAsia"/>
          <w:lang w:eastAsia="zh-TW"/>
        </w:rPr>
        <w:t>may</w:t>
      </w:r>
      <w:r>
        <w:rPr>
          <w:rFonts w:ascii="Arial" w:hAnsi="Arial" w:cs="Arial" w:hint="eastAsia"/>
          <w:lang w:eastAsia="zh-TW"/>
        </w:rPr>
        <w:t xml:space="preserve"> </w:t>
      </w:r>
      <w:r w:rsidR="00B533FC">
        <w:rPr>
          <w:rFonts w:ascii="Arial" w:hAnsi="Arial" w:cs="Arial" w:hint="eastAsia"/>
          <w:lang w:eastAsia="zh-TW"/>
        </w:rPr>
        <w:t xml:space="preserve">not </w:t>
      </w:r>
      <w:r>
        <w:rPr>
          <w:rFonts w:ascii="Arial" w:hAnsi="Arial" w:cs="Arial" w:hint="eastAsia"/>
          <w:lang w:eastAsia="zh-TW"/>
        </w:rPr>
        <w:t xml:space="preserve">be considered fully prepared. However, this does not </w:t>
      </w:r>
      <w:r w:rsidR="007D1F0B">
        <w:rPr>
          <w:rFonts w:ascii="Arial" w:hAnsi="Arial" w:cs="Arial" w:hint="eastAsia"/>
          <w:lang w:eastAsia="zh-TW"/>
        </w:rPr>
        <w:t>necessarily lead to</w:t>
      </w:r>
      <w:r>
        <w:rPr>
          <w:rFonts w:ascii="Arial" w:hAnsi="Arial" w:cs="Arial" w:hint="eastAsia"/>
          <w:lang w:eastAsia="zh-TW"/>
        </w:rPr>
        <w:t xml:space="preserve"> </w:t>
      </w:r>
      <w:r w:rsidR="00E40DAB">
        <w:rPr>
          <w:rFonts w:ascii="Arial" w:hAnsi="Arial" w:cs="Arial" w:hint="eastAsia"/>
          <w:lang w:eastAsia="zh-TW"/>
        </w:rPr>
        <w:t xml:space="preserve">RRC re-establishment </w:t>
      </w:r>
      <w:r w:rsidR="00065EC8">
        <w:rPr>
          <w:rFonts w:ascii="Arial" w:hAnsi="Arial" w:cs="Arial" w:hint="eastAsia"/>
          <w:lang w:eastAsia="zh-TW"/>
        </w:rPr>
        <w:t xml:space="preserve">failure </w:t>
      </w:r>
      <w:r w:rsidR="00E40DAB">
        <w:rPr>
          <w:rFonts w:ascii="Arial" w:hAnsi="Arial" w:cs="Arial" w:hint="eastAsia"/>
          <w:lang w:eastAsia="zh-TW"/>
        </w:rPr>
        <w:t xml:space="preserve">on </w:t>
      </w:r>
      <w:proofErr w:type="spellStart"/>
      <w:r w:rsidR="00E40DAB">
        <w:rPr>
          <w:rFonts w:ascii="Arial" w:hAnsi="Arial" w:cs="Arial" w:hint="eastAsia"/>
          <w:lang w:eastAsia="zh-TW"/>
        </w:rPr>
        <w:t>SeNB</w:t>
      </w:r>
      <w:proofErr w:type="spellEnd"/>
      <w:r w:rsidR="00E40DAB">
        <w:rPr>
          <w:rFonts w:ascii="Arial" w:hAnsi="Arial" w:cs="Arial" w:hint="eastAsia"/>
          <w:lang w:eastAsia="zh-TW"/>
        </w:rPr>
        <w:t xml:space="preserve">. If such a </w:t>
      </w:r>
      <w:proofErr w:type="spellStart"/>
      <w:r w:rsidR="00E40DAB">
        <w:rPr>
          <w:rFonts w:ascii="Arial" w:hAnsi="Arial" w:cs="Arial" w:hint="eastAsia"/>
          <w:lang w:eastAsia="zh-TW"/>
        </w:rPr>
        <w:t>SeNB</w:t>
      </w:r>
      <w:proofErr w:type="spellEnd"/>
      <w:r w:rsidR="00E40DAB">
        <w:rPr>
          <w:rFonts w:ascii="Arial" w:hAnsi="Arial" w:cs="Arial" w:hint="eastAsia"/>
          <w:lang w:eastAsia="zh-TW"/>
        </w:rPr>
        <w:t xml:space="preserve"> is </w:t>
      </w:r>
      <w:r w:rsidR="00E40DAB">
        <w:rPr>
          <w:rFonts w:ascii="Arial" w:hAnsi="Arial" w:cs="Arial"/>
          <w:lang w:eastAsia="zh-TW"/>
        </w:rPr>
        <w:t>selected</w:t>
      </w:r>
      <w:r w:rsidR="00E40DAB">
        <w:rPr>
          <w:rFonts w:ascii="Arial" w:hAnsi="Arial" w:cs="Arial" w:hint="eastAsia"/>
          <w:lang w:eastAsia="zh-TW"/>
        </w:rPr>
        <w:t xml:space="preserve">, </w:t>
      </w:r>
      <w:r w:rsidR="008F6D1E">
        <w:rPr>
          <w:rFonts w:ascii="Arial" w:hAnsi="Arial" w:cs="Arial" w:hint="eastAsia"/>
          <w:lang w:eastAsia="zh-TW"/>
        </w:rPr>
        <w:t xml:space="preserve">we believe that </w:t>
      </w:r>
      <w:r w:rsidR="00E40DAB">
        <w:rPr>
          <w:rFonts w:ascii="Arial" w:hAnsi="Arial" w:cs="Arial" w:hint="eastAsia"/>
          <w:lang w:eastAsia="zh-TW"/>
        </w:rPr>
        <w:t xml:space="preserve">the </w:t>
      </w:r>
      <w:r w:rsidR="008F6D1E">
        <w:rPr>
          <w:rFonts w:ascii="Arial" w:hAnsi="Arial" w:cs="Arial"/>
          <w:lang w:eastAsia="zh-TW"/>
        </w:rPr>
        <w:t>“</w:t>
      </w:r>
      <w:r w:rsidR="00E40DAB">
        <w:rPr>
          <w:rFonts w:ascii="Arial" w:hAnsi="Arial" w:cs="Arial" w:hint="eastAsia"/>
          <w:lang w:eastAsia="zh-TW"/>
        </w:rPr>
        <w:t>context fetch</w:t>
      </w:r>
      <w:r w:rsidR="008F6D1E">
        <w:rPr>
          <w:rFonts w:ascii="Arial" w:hAnsi="Arial" w:cs="Arial"/>
          <w:lang w:eastAsia="zh-TW"/>
        </w:rPr>
        <w:t>”</w:t>
      </w:r>
      <w:r w:rsidR="00E40DAB">
        <w:rPr>
          <w:rFonts w:ascii="Arial" w:hAnsi="Arial" w:cs="Arial" w:hint="eastAsia"/>
          <w:lang w:eastAsia="zh-TW"/>
        </w:rPr>
        <w:t xml:space="preserve"> procedure which is agreed for </w:t>
      </w:r>
      <w:proofErr w:type="spellStart"/>
      <w:r w:rsidR="008F6D1E">
        <w:rPr>
          <w:rFonts w:ascii="Arial" w:hAnsi="Arial" w:cs="Arial" w:hint="eastAsia"/>
          <w:lang w:eastAsia="zh-TW"/>
        </w:rPr>
        <w:t>HetNet</w:t>
      </w:r>
      <w:proofErr w:type="spellEnd"/>
      <w:r w:rsidR="008F6D1E">
        <w:rPr>
          <w:rFonts w:ascii="Arial" w:hAnsi="Arial" w:cs="Arial" w:hint="eastAsia"/>
          <w:lang w:eastAsia="zh-TW"/>
        </w:rPr>
        <w:t xml:space="preserve"> mobility can be reused to ensure successful re-establishment.</w:t>
      </w:r>
    </w:p>
    <w:p w:rsidR="001B5E81" w:rsidRDefault="00017463" w:rsidP="00A3207F">
      <w:pPr>
        <w:ind w:left="2160" w:hanging="2160"/>
        <w:rPr>
          <w:rFonts w:ascii="Arial" w:hAnsi="Arial" w:cs="Arial"/>
          <w:b/>
          <w:lang w:eastAsia="zh-TW"/>
        </w:rPr>
      </w:pPr>
      <w:r>
        <w:rPr>
          <w:rFonts w:ascii="Arial" w:hAnsi="Arial" w:cs="Arial" w:hint="eastAsia"/>
          <w:b/>
          <w:lang w:eastAsia="zh-TW"/>
        </w:rPr>
        <w:lastRenderedPageBreak/>
        <w:t>Observation</w:t>
      </w:r>
      <w:r w:rsidR="009F055C">
        <w:rPr>
          <w:rFonts w:ascii="Arial" w:hAnsi="Arial" w:cs="Arial" w:hint="eastAsia"/>
          <w:b/>
          <w:lang w:eastAsia="zh-TW"/>
        </w:rPr>
        <w:t xml:space="preserve"> 2:</w:t>
      </w:r>
      <w:r w:rsidR="009F055C">
        <w:rPr>
          <w:rFonts w:ascii="Arial" w:hAnsi="Arial" w:cs="Arial" w:hint="eastAsia"/>
          <w:b/>
          <w:lang w:eastAsia="zh-TW"/>
        </w:rPr>
        <w:tab/>
      </w:r>
      <w:r w:rsidR="00A32D2A">
        <w:rPr>
          <w:rFonts w:ascii="Arial" w:hAnsi="Arial" w:cs="Arial" w:hint="eastAsia"/>
          <w:b/>
          <w:lang w:eastAsia="zh-TW"/>
        </w:rPr>
        <w:t>Even i</w:t>
      </w:r>
      <w:r w:rsidR="00B925AA">
        <w:rPr>
          <w:rFonts w:ascii="Arial" w:hAnsi="Arial" w:cs="Arial" w:hint="eastAsia"/>
          <w:b/>
          <w:lang w:eastAsia="zh-TW"/>
        </w:rPr>
        <w:t xml:space="preserve">f </w:t>
      </w:r>
      <w:r w:rsidR="00910F9F">
        <w:rPr>
          <w:rFonts w:ascii="Arial" w:hAnsi="Arial" w:cs="Arial" w:hint="eastAsia"/>
          <w:b/>
          <w:lang w:eastAsia="zh-TW"/>
        </w:rPr>
        <w:t xml:space="preserve">the </w:t>
      </w:r>
      <w:proofErr w:type="spellStart"/>
      <w:r w:rsidR="00301BCA">
        <w:rPr>
          <w:rFonts w:ascii="Arial" w:hAnsi="Arial" w:cs="Arial" w:hint="eastAsia"/>
          <w:b/>
          <w:lang w:eastAsia="zh-TW"/>
        </w:rPr>
        <w:t>SeNB</w:t>
      </w:r>
      <w:proofErr w:type="spellEnd"/>
      <w:r w:rsidR="00301BCA">
        <w:rPr>
          <w:rFonts w:ascii="Arial" w:hAnsi="Arial" w:cs="Arial" w:hint="eastAsia"/>
          <w:b/>
          <w:lang w:eastAsia="zh-TW"/>
        </w:rPr>
        <w:t xml:space="preserve"> is not prepared, re-establishment can be </w:t>
      </w:r>
      <w:r w:rsidR="00D939A3">
        <w:rPr>
          <w:rFonts w:ascii="Arial" w:hAnsi="Arial" w:cs="Arial"/>
          <w:b/>
          <w:lang w:eastAsia="zh-TW"/>
        </w:rPr>
        <w:t>successful</w:t>
      </w:r>
      <w:r w:rsidR="007B3CE1">
        <w:rPr>
          <w:rFonts w:ascii="Arial" w:hAnsi="Arial" w:cs="Arial" w:hint="eastAsia"/>
          <w:b/>
          <w:lang w:eastAsia="zh-TW"/>
        </w:rPr>
        <w:t>ly completed</w:t>
      </w:r>
      <w:r w:rsidR="00D939A3">
        <w:rPr>
          <w:rFonts w:ascii="Arial" w:hAnsi="Arial" w:cs="Arial" w:hint="eastAsia"/>
          <w:b/>
          <w:lang w:eastAsia="zh-TW"/>
        </w:rPr>
        <w:t xml:space="preserve"> by </w:t>
      </w:r>
      <w:r w:rsidR="003469E6">
        <w:rPr>
          <w:rFonts w:ascii="Arial" w:hAnsi="Arial" w:cs="Arial" w:hint="eastAsia"/>
          <w:b/>
          <w:lang w:eastAsia="zh-TW"/>
        </w:rPr>
        <w:t>reusing the</w:t>
      </w:r>
      <w:r w:rsidR="002947C8">
        <w:rPr>
          <w:rFonts w:ascii="Arial" w:hAnsi="Arial" w:cs="Arial" w:hint="eastAsia"/>
          <w:b/>
          <w:lang w:eastAsia="zh-TW"/>
        </w:rPr>
        <w:t xml:space="preserve"> context fetch </w:t>
      </w:r>
      <w:r w:rsidR="003469E6">
        <w:rPr>
          <w:rFonts w:ascii="Arial" w:hAnsi="Arial" w:cs="Arial" w:hint="eastAsia"/>
          <w:b/>
          <w:lang w:eastAsia="zh-TW"/>
        </w:rPr>
        <w:t>procedure applied</w:t>
      </w:r>
      <w:r w:rsidR="00C2382D">
        <w:rPr>
          <w:rFonts w:ascii="Arial" w:hAnsi="Arial" w:cs="Arial" w:hint="eastAsia"/>
          <w:b/>
          <w:lang w:eastAsia="zh-TW"/>
        </w:rPr>
        <w:t xml:space="preserve"> </w:t>
      </w:r>
      <w:r w:rsidR="002947C8">
        <w:rPr>
          <w:rFonts w:ascii="Arial" w:hAnsi="Arial" w:cs="Arial" w:hint="eastAsia"/>
          <w:b/>
          <w:lang w:eastAsia="zh-TW"/>
        </w:rPr>
        <w:t xml:space="preserve">in </w:t>
      </w:r>
      <w:proofErr w:type="spellStart"/>
      <w:r w:rsidR="002947C8">
        <w:rPr>
          <w:rFonts w:ascii="Arial" w:hAnsi="Arial" w:cs="Arial" w:hint="eastAsia"/>
          <w:b/>
          <w:lang w:eastAsia="zh-TW"/>
        </w:rPr>
        <w:t>HetNet</w:t>
      </w:r>
      <w:proofErr w:type="spellEnd"/>
      <w:r w:rsidR="002947C8">
        <w:rPr>
          <w:rFonts w:ascii="Arial" w:hAnsi="Arial" w:cs="Arial" w:hint="eastAsia"/>
          <w:b/>
          <w:lang w:eastAsia="zh-TW"/>
        </w:rPr>
        <w:t xml:space="preserve"> mobility.</w:t>
      </w:r>
    </w:p>
    <w:p w:rsidR="00275EB7" w:rsidRDefault="00275EB7" w:rsidP="00A3207F">
      <w:pPr>
        <w:ind w:left="2160" w:hanging="2160"/>
        <w:rPr>
          <w:rFonts w:ascii="Arial" w:hAnsi="Arial" w:cs="Arial"/>
          <w:b/>
          <w:lang w:eastAsia="zh-TW"/>
        </w:rPr>
      </w:pPr>
    </w:p>
    <w:p w:rsidR="008F3784" w:rsidRPr="008F3784" w:rsidRDefault="00671D2F" w:rsidP="008F3784">
      <w:pPr>
        <w:pStyle w:val="2"/>
      </w:pPr>
      <w:r>
        <w:rPr>
          <w:rFonts w:eastAsia="新細明體" w:hint="eastAsia"/>
          <w:lang w:eastAsia="zh-TW"/>
        </w:rPr>
        <w:t xml:space="preserve">Enhancements for </w:t>
      </w:r>
      <w:r w:rsidR="00CA1BE9">
        <w:rPr>
          <w:rFonts w:eastAsia="新細明體" w:hint="eastAsia"/>
          <w:lang w:eastAsia="zh-TW"/>
        </w:rPr>
        <w:t xml:space="preserve">RRC </w:t>
      </w:r>
      <w:r>
        <w:rPr>
          <w:rFonts w:eastAsia="新細明體" w:hint="eastAsia"/>
          <w:lang w:eastAsia="zh-TW"/>
        </w:rPr>
        <w:t>r</w:t>
      </w:r>
      <w:r w:rsidR="008F3784" w:rsidRPr="008F3784">
        <w:rPr>
          <w:rFonts w:eastAsia="新細明體" w:hint="eastAsia"/>
        </w:rPr>
        <w:t xml:space="preserve">e-establishment on </w:t>
      </w:r>
      <w:proofErr w:type="spellStart"/>
      <w:r w:rsidR="008F3784" w:rsidRPr="008F3784">
        <w:rPr>
          <w:rFonts w:eastAsia="新細明體" w:hint="eastAsia"/>
        </w:rPr>
        <w:t>SeNB</w:t>
      </w:r>
      <w:proofErr w:type="spellEnd"/>
    </w:p>
    <w:p w:rsidR="00316C98" w:rsidRDefault="00C059D4" w:rsidP="001A347F">
      <w:pPr>
        <w:rPr>
          <w:rFonts w:ascii="Arial" w:hAnsi="Arial" w:cs="Arial"/>
          <w:lang w:eastAsia="zh-TW"/>
        </w:rPr>
      </w:pPr>
      <w:r>
        <w:rPr>
          <w:rFonts w:ascii="Arial" w:hAnsi="Arial" w:cs="Arial" w:hint="eastAsia"/>
          <w:lang w:eastAsia="zh-TW"/>
        </w:rPr>
        <w:t>From</w:t>
      </w:r>
      <w:r w:rsidR="00E52A6F">
        <w:rPr>
          <w:rFonts w:ascii="Arial" w:hAnsi="Arial" w:cs="Arial" w:hint="eastAsia"/>
          <w:lang w:eastAsia="zh-TW"/>
        </w:rPr>
        <w:t xml:space="preserve"> </w:t>
      </w:r>
      <w:r w:rsidR="00722374">
        <w:rPr>
          <w:rFonts w:ascii="Arial" w:hAnsi="Arial" w:cs="Arial" w:hint="eastAsia"/>
          <w:lang w:eastAsia="zh-TW"/>
        </w:rPr>
        <w:t xml:space="preserve">the </w:t>
      </w:r>
      <w:r w:rsidR="00E52A6F">
        <w:rPr>
          <w:rFonts w:ascii="Arial" w:hAnsi="Arial" w:cs="Arial" w:hint="eastAsia"/>
          <w:lang w:eastAsia="zh-TW"/>
        </w:rPr>
        <w:t>discussions</w:t>
      </w:r>
      <w:r w:rsidR="00722374">
        <w:rPr>
          <w:rFonts w:ascii="Arial" w:hAnsi="Arial" w:cs="Arial" w:hint="eastAsia"/>
          <w:lang w:eastAsia="zh-TW"/>
        </w:rPr>
        <w:t xml:space="preserve"> above</w:t>
      </w:r>
      <w:r w:rsidR="00E52A6F">
        <w:rPr>
          <w:rFonts w:ascii="Arial" w:hAnsi="Arial" w:cs="Arial" w:hint="eastAsia"/>
          <w:lang w:eastAsia="zh-TW"/>
        </w:rPr>
        <w:t xml:space="preserve">, we </w:t>
      </w:r>
      <w:r w:rsidR="008251C6">
        <w:rPr>
          <w:rFonts w:ascii="Arial" w:hAnsi="Arial" w:cs="Arial" w:hint="eastAsia"/>
          <w:lang w:eastAsia="zh-TW"/>
        </w:rPr>
        <w:t>observe</w:t>
      </w:r>
      <w:r w:rsidR="00E52A6F">
        <w:rPr>
          <w:rFonts w:ascii="Arial" w:hAnsi="Arial" w:cs="Arial" w:hint="eastAsia"/>
          <w:lang w:eastAsia="zh-TW"/>
        </w:rPr>
        <w:t xml:space="preserve"> that re-</w:t>
      </w:r>
      <w:r w:rsidR="00CA1BE9">
        <w:rPr>
          <w:rFonts w:ascii="Arial" w:hAnsi="Arial" w:cs="Arial"/>
          <w:lang w:eastAsia="zh-TW"/>
        </w:rPr>
        <w:t>establishment</w:t>
      </w:r>
      <w:r w:rsidR="00385139">
        <w:rPr>
          <w:rFonts w:ascii="Arial" w:hAnsi="Arial" w:cs="Arial" w:hint="eastAsia"/>
          <w:lang w:eastAsia="zh-TW"/>
        </w:rPr>
        <w:t xml:space="preserve"> </w:t>
      </w:r>
      <w:r w:rsidR="00541893">
        <w:rPr>
          <w:rFonts w:ascii="Arial" w:hAnsi="Arial" w:cs="Arial" w:hint="eastAsia"/>
          <w:lang w:eastAsia="zh-TW"/>
        </w:rPr>
        <w:t xml:space="preserve">on </w:t>
      </w:r>
      <w:proofErr w:type="spellStart"/>
      <w:r w:rsidR="00541893">
        <w:rPr>
          <w:rFonts w:ascii="Arial" w:hAnsi="Arial" w:cs="Arial" w:hint="eastAsia"/>
          <w:lang w:eastAsia="zh-TW"/>
        </w:rPr>
        <w:t>SeNB</w:t>
      </w:r>
      <w:proofErr w:type="spellEnd"/>
      <w:r w:rsidR="00541893">
        <w:rPr>
          <w:rFonts w:ascii="Arial" w:hAnsi="Arial" w:cs="Arial" w:hint="eastAsia"/>
          <w:lang w:eastAsia="zh-TW"/>
        </w:rPr>
        <w:t xml:space="preserve"> </w:t>
      </w:r>
      <w:r w:rsidR="00385139">
        <w:rPr>
          <w:rFonts w:ascii="Arial" w:hAnsi="Arial" w:cs="Arial" w:hint="eastAsia"/>
          <w:lang w:eastAsia="zh-TW"/>
        </w:rPr>
        <w:t xml:space="preserve">is </w:t>
      </w:r>
      <w:r w:rsidR="009929CF">
        <w:rPr>
          <w:rFonts w:ascii="Arial" w:hAnsi="Arial" w:cs="Arial" w:hint="eastAsia"/>
          <w:lang w:eastAsia="zh-TW"/>
        </w:rPr>
        <w:t>possible</w:t>
      </w:r>
      <w:r w:rsidR="00385139">
        <w:rPr>
          <w:rFonts w:ascii="Arial" w:hAnsi="Arial" w:cs="Arial" w:hint="eastAsia"/>
          <w:lang w:eastAsia="zh-TW"/>
        </w:rPr>
        <w:t xml:space="preserve"> using procedures defined in current specification</w:t>
      </w:r>
      <w:r w:rsidR="002B6A55">
        <w:rPr>
          <w:rFonts w:ascii="Arial" w:hAnsi="Arial" w:cs="Arial" w:hint="eastAsia"/>
          <w:lang w:eastAsia="zh-TW"/>
        </w:rPr>
        <w:t>s</w:t>
      </w:r>
      <w:r w:rsidR="00385139">
        <w:rPr>
          <w:rFonts w:ascii="Arial" w:hAnsi="Arial" w:cs="Arial" w:hint="eastAsia"/>
          <w:lang w:eastAsia="zh-TW"/>
        </w:rPr>
        <w:t>.</w:t>
      </w:r>
      <w:r w:rsidR="00E52A6F">
        <w:rPr>
          <w:rFonts w:ascii="Arial" w:hAnsi="Arial" w:cs="Arial" w:hint="eastAsia"/>
          <w:lang w:eastAsia="zh-TW"/>
        </w:rPr>
        <w:t xml:space="preserve"> </w:t>
      </w:r>
      <w:r w:rsidR="00385139">
        <w:rPr>
          <w:rFonts w:ascii="Arial" w:hAnsi="Arial" w:cs="Arial" w:hint="eastAsia"/>
          <w:lang w:eastAsia="zh-TW"/>
        </w:rPr>
        <w:t>However</w:t>
      </w:r>
      <w:r w:rsidR="00EA1701">
        <w:rPr>
          <w:rFonts w:ascii="Arial" w:hAnsi="Arial" w:cs="Arial" w:hint="eastAsia"/>
          <w:lang w:eastAsia="zh-TW"/>
        </w:rPr>
        <w:t>, d</w:t>
      </w:r>
      <w:r w:rsidR="001A347F">
        <w:rPr>
          <w:rFonts w:ascii="Arial" w:hAnsi="Arial" w:cs="Arial"/>
          <w:lang w:eastAsia="zh-TW"/>
        </w:rPr>
        <w:t xml:space="preserve">oing re-establishment to the “wrong” cell </w:t>
      </w:r>
      <w:r w:rsidR="00EA1701">
        <w:rPr>
          <w:rFonts w:ascii="Arial" w:hAnsi="Arial" w:cs="Arial" w:hint="eastAsia"/>
          <w:lang w:eastAsia="zh-TW"/>
        </w:rPr>
        <w:t xml:space="preserve">may </w:t>
      </w:r>
      <w:r w:rsidR="001A347F">
        <w:rPr>
          <w:rFonts w:ascii="Arial" w:hAnsi="Arial" w:cs="Arial"/>
          <w:lang w:eastAsia="zh-TW"/>
        </w:rPr>
        <w:t xml:space="preserve">lead to handover after the re-establishment, to establish connection to MCG to again configure the UE into DC mode. </w:t>
      </w:r>
      <w:r w:rsidR="00EA1701">
        <w:rPr>
          <w:rFonts w:ascii="Arial" w:hAnsi="Arial" w:cs="Arial" w:hint="eastAsia"/>
          <w:lang w:eastAsia="zh-TW"/>
        </w:rPr>
        <w:t xml:space="preserve">It </w:t>
      </w:r>
      <w:r w:rsidR="001A347F">
        <w:rPr>
          <w:rFonts w:ascii="Arial" w:hAnsi="Arial" w:cs="Arial"/>
          <w:lang w:eastAsia="zh-TW"/>
        </w:rPr>
        <w:t xml:space="preserve">may </w:t>
      </w:r>
      <w:r w:rsidR="00EA1701">
        <w:rPr>
          <w:rFonts w:ascii="Arial" w:hAnsi="Arial" w:cs="Arial" w:hint="eastAsia"/>
          <w:lang w:eastAsia="zh-TW"/>
        </w:rPr>
        <w:t xml:space="preserve">also </w:t>
      </w:r>
      <w:r w:rsidR="001A347F">
        <w:rPr>
          <w:rFonts w:ascii="Arial" w:hAnsi="Arial" w:cs="Arial"/>
          <w:lang w:eastAsia="zh-TW"/>
        </w:rPr>
        <w:t>lead to increased RLF, when fast UEs re-establish to small cells.</w:t>
      </w:r>
      <w:r w:rsidR="008679FD">
        <w:rPr>
          <w:rFonts w:ascii="Arial" w:hAnsi="Arial" w:cs="Arial" w:hint="eastAsia"/>
          <w:lang w:eastAsia="zh-TW"/>
        </w:rPr>
        <w:t xml:space="preserve"> Therefore, we argue the need of enhancements</w:t>
      </w:r>
      <w:r w:rsidR="0070340D" w:rsidRPr="0070340D">
        <w:rPr>
          <w:rFonts w:ascii="Arial" w:hAnsi="Arial" w:cs="Arial" w:hint="eastAsia"/>
          <w:lang w:eastAsia="zh-TW"/>
        </w:rPr>
        <w:t xml:space="preserve"> </w:t>
      </w:r>
      <w:r w:rsidR="00B33DCD">
        <w:rPr>
          <w:rFonts w:ascii="Arial" w:hAnsi="Arial" w:cs="Arial" w:hint="eastAsia"/>
          <w:lang w:eastAsia="zh-TW"/>
        </w:rPr>
        <w:t xml:space="preserve">for </w:t>
      </w:r>
      <w:r w:rsidR="00E96062">
        <w:rPr>
          <w:rFonts w:ascii="Arial" w:hAnsi="Arial" w:cs="Arial" w:hint="eastAsia"/>
          <w:lang w:eastAsia="zh-TW"/>
        </w:rPr>
        <w:t xml:space="preserve">UE to </w:t>
      </w:r>
      <w:r w:rsidR="00812136">
        <w:rPr>
          <w:rFonts w:ascii="Arial" w:hAnsi="Arial" w:cs="Arial" w:hint="eastAsia"/>
          <w:lang w:eastAsia="zh-TW"/>
        </w:rPr>
        <w:t>perform cell selection for</w:t>
      </w:r>
      <w:r w:rsidR="00E96062">
        <w:rPr>
          <w:rFonts w:ascii="Arial" w:hAnsi="Arial" w:cs="Arial" w:hint="eastAsia"/>
          <w:lang w:eastAsia="zh-TW"/>
        </w:rPr>
        <w:t xml:space="preserve"> </w:t>
      </w:r>
      <w:r w:rsidR="0070340D" w:rsidRPr="0070340D">
        <w:rPr>
          <w:rFonts w:ascii="Arial" w:hAnsi="Arial" w:cs="Arial" w:hint="eastAsia"/>
          <w:lang w:eastAsia="zh-TW"/>
        </w:rPr>
        <w:t xml:space="preserve">re-establishment on </w:t>
      </w:r>
      <w:proofErr w:type="spellStart"/>
      <w:r w:rsidR="0070340D" w:rsidRPr="0070340D">
        <w:rPr>
          <w:rFonts w:ascii="Arial" w:hAnsi="Arial" w:cs="Arial" w:hint="eastAsia"/>
          <w:lang w:eastAsia="zh-TW"/>
        </w:rPr>
        <w:t>SeNB</w:t>
      </w:r>
      <w:proofErr w:type="spellEnd"/>
      <w:r w:rsidR="0070340D">
        <w:rPr>
          <w:rFonts w:ascii="Arial" w:hAnsi="Arial" w:cs="Arial" w:hint="eastAsia"/>
          <w:lang w:eastAsia="zh-TW"/>
        </w:rPr>
        <w:t>.</w:t>
      </w:r>
    </w:p>
    <w:p w:rsidR="008400FE" w:rsidRPr="00A26B35" w:rsidRDefault="00A310EC" w:rsidP="00A26B35">
      <w:pPr>
        <w:ind w:left="1440" w:hanging="1440"/>
        <w:rPr>
          <w:rFonts w:ascii="Arial" w:hAnsi="Arial" w:cs="Arial"/>
          <w:b/>
          <w:lang w:eastAsia="zh-TW"/>
        </w:rPr>
      </w:pPr>
      <w:r w:rsidRPr="00A26B35">
        <w:rPr>
          <w:rFonts w:ascii="Arial" w:hAnsi="Arial" w:cs="Arial" w:hint="eastAsia"/>
          <w:b/>
          <w:lang w:eastAsia="zh-TW"/>
        </w:rPr>
        <w:t>Proposal 1:</w:t>
      </w:r>
      <w:r w:rsidR="002245EA">
        <w:rPr>
          <w:rFonts w:ascii="Arial" w:hAnsi="Arial" w:cs="Arial" w:hint="eastAsia"/>
          <w:b/>
          <w:lang w:eastAsia="zh-TW"/>
        </w:rPr>
        <w:tab/>
      </w:r>
      <w:r w:rsidR="003A7049">
        <w:rPr>
          <w:rFonts w:ascii="Arial" w:hAnsi="Arial" w:cs="Arial" w:hint="eastAsia"/>
          <w:b/>
          <w:lang w:eastAsia="zh-TW"/>
        </w:rPr>
        <w:t>E</w:t>
      </w:r>
      <w:r w:rsidR="002245EA">
        <w:rPr>
          <w:rFonts w:ascii="Arial" w:hAnsi="Arial" w:cs="Arial" w:hint="eastAsia"/>
          <w:b/>
          <w:lang w:eastAsia="zh-TW"/>
        </w:rPr>
        <w:t xml:space="preserve">nhancements </w:t>
      </w:r>
      <w:r w:rsidR="003A7049">
        <w:rPr>
          <w:rFonts w:ascii="Arial" w:hAnsi="Arial" w:cs="Arial" w:hint="eastAsia"/>
          <w:b/>
          <w:lang w:eastAsia="zh-TW"/>
        </w:rPr>
        <w:t xml:space="preserve">are needed </w:t>
      </w:r>
      <w:r w:rsidR="002D63B0" w:rsidRPr="002D63B0">
        <w:rPr>
          <w:rFonts w:ascii="Arial" w:hAnsi="Arial" w:cs="Arial" w:hint="eastAsia"/>
          <w:b/>
          <w:lang w:eastAsia="zh-TW"/>
        </w:rPr>
        <w:t xml:space="preserve">for UE to perform cell selection for re-establishment on </w:t>
      </w:r>
      <w:proofErr w:type="spellStart"/>
      <w:r w:rsidR="002D63B0" w:rsidRPr="002D63B0">
        <w:rPr>
          <w:rFonts w:ascii="Arial" w:hAnsi="Arial" w:cs="Arial" w:hint="eastAsia"/>
          <w:b/>
          <w:lang w:eastAsia="zh-TW"/>
        </w:rPr>
        <w:t>SeNB</w:t>
      </w:r>
      <w:proofErr w:type="spellEnd"/>
      <w:r w:rsidR="002D63B0" w:rsidRPr="002D63B0">
        <w:rPr>
          <w:rFonts w:ascii="Arial" w:hAnsi="Arial" w:cs="Arial" w:hint="eastAsia"/>
          <w:b/>
          <w:lang w:eastAsia="zh-TW"/>
        </w:rPr>
        <w:t>.</w:t>
      </w:r>
    </w:p>
    <w:p w:rsidR="002967A7" w:rsidRDefault="00F5154C" w:rsidP="00316C98">
      <w:pPr>
        <w:rPr>
          <w:rFonts w:ascii="Arial" w:hAnsi="Arial" w:cs="Arial"/>
          <w:lang w:eastAsia="zh-TW"/>
        </w:rPr>
      </w:pPr>
      <w:r>
        <w:rPr>
          <w:rFonts w:ascii="Arial" w:hAnsi="Arial" w:cs="Arial" w:hint="eastAsia"/>
          <w:lang w:eastAsia="zh-TW"/>
        </w:rPr>
        <w:t xml:space="preserve">In what follows, we discuss </w:t>
      </w:r>
      <w:r w:rsidR="00332548">
        <w:rPr>
          <w:rFonts w:ascii="Arial" w:hAnsi="Arial" w:cs="Arial" w:hint="eastAsia"/>
          <w:lang w:eastAsia="zh-TW"/>
        </w:rPr>
        <w:t>potential</w:t>
      </w:r>
      <w:r>
        <w:rPr>
          <w:rFonts w:ascii="Arial" w:hAnsi="Arial" w:cs="Arial" w:hint="eastAsia"/>
          <w:lang w:eastAsia="zh-TW"/>
        </w:rPr>
        <w:t xml:space="preserve"> enhancements from </w:t>
      </w:r>
      <w:r w:rsidR="000B5D15">
        <w:rPr>
          <w:rFonts w:ascii="Arial" w:hAnsi="Arial" w:cs="Arial" w:hint="eastAsia"/>
          <w:lang w:eastAsia="zh-TW"/>
        </w:rPr>
        <w:t xml:space="preserve">both </w:t>
      </w:r>
      <w:proofErr w:type="spellStart"/>
      <w:r w:rsidR="00685F67">
        <w:rPr>
          <w:rFonts w:ascii="Arial" w:hAnsi="Arial" w:cs="Arial" w:hint="eastAsia"/>
          <w:lang w:eastAsia="zh-TW"/>
        </w:rPr>
        <w:t>MeNB</w:t>
      </w:r>
      <w:proofErr w:type="spellEnd"/>
      <w:r>
        <w:rPr>
          <w:rFonts w:ascii="Arial" w:hAnsi="Arial" w:cs="Arial" w:hint="eastAsia"/>
          <w:lang w:eastAsia="zh-TW"/>
        </w:rPr>
        <w:t xml:space="preserve"> </w:t>
      </w:r>
      <w:r w:rsidR="000B5D15">
        <w:rPr>
          <w:rFonts w:ascii="Arial" w:hAnsi="Arial" w:cs="Arial" w:hint="eastAsia"/>
          <w:lang w:eastAsia="zh-TW"/>
        </w:rPr>
        <w:t xml:space="preserve">and UE </w:t>
      </w:r>
      <w:r>
        <w:rPr>
          <w:rFonts w:ascii="Arial" w:hAnsi="Arial" w:cs="Arial" w:hint="eastAsia"/>
          <w:lang w:eastAsia="zh-TW"/>
        </w:rPr>
        <w:t>aspect</w:t>
      </w:r>
      <w:r w:rsidR="000B5D15">
        <w:rPr>
          <w:rFonts w:ascii="Arial" w:hAnsi="Arial" w:cs="Arial" w:hint="eastAsia"/>
          <w:lang w:eastAsia="zh-TW"/>
        </w:rPr>
        <w:t>s.</w:t>
      </w:r>
    </w:p>
    <w:p w:rsidR="006C42DB" w:rsidRDefault="006C42DB" w:rsidP="006C42DB">
      <w:pPr>
        <w:pStyle w:val="3"/>
        <w:rPr>
          <w:lang w:eastAsia="zh-TW"/>
        </w:rPr>
      </w:pPr>
      <w:r>
        <w:rPr>
          <w:rFonts w:hint="eastAsia"/>
          <w:lang w:eastAsia="zh-TW"/>
        </w:rPr>
        <w:t xml:space="preserve">Enhancements from </w:t>
      </w:r>
      <w:r w:rsidR="00B33DC0">
        <w:rPr>
          <w:rFonts w:eastAsiaTheme="minorEastAsia" w:hint="eastAsia"/>
          <w:lang w:eastAsia="zh-TW"/>
        </w:rPr>
        <w:t>network</w:t>
      </w:r>
      <w:r>
        <w:rPr>
          <w:rFonts w:hint="eastAsia"/>
          <w:lang w:eastAsia="zh-TW"/>
        </w:rPr>
        <w:t xml:space="preserve"> aspect</w:t>
      </w:r>
    </w:p>
    <w:p w:rsidR="00DA514C" w:rsidRDefault="00DA514C" w:rsidP="00316C98">
      <w:pPr>
        <w:rPr>
          <w:rFonts w:ascii="Arial" w:hAnsi="Arial" w:cs="Arial"/>
          <w:color w:val="0000FF"/>
          <w:lang w:eastAsia="zh-TW"/>
        </w:rPr>
      </w:pPr>
      <w:r>
        <w:rPr>
          <w:rFonts w:ascii="Arial" w:hAnsi="Arial" w:cs="Arial" w:hint="eastAsia"/>
          <w:lang w:eastAsia="zh-TW"/>
        </w:rPr>
        <w:t xml:space="preserve">Although the cell selection </w:t>
      </w:r>
      <w:r w:rsidR="00C8066E">
        <w:rPr>
          <w:rFonts w:ascii="Arial" w:hAnsi="Arial" w:cs="Arial" w:hint="eastAsia"/>
          <w:lang w:eastAsia="zh-TW"/>
        </w:rPr>
        <w:t>is performed</w:t>
      </w:r>
      <w:r w:rsidR="00DE5689">
        <w:rPr>
          <w:rFonts w:ascii="Arial" w:hAnsi="Arial" w:cs="Arial" w:hint="eastAsia"/>
          <w:lang w:eastAsia="zh-TW"/>
        </w:rPr>
        <w:t xml:space="preserve"> by UE, it may be beneficial if </w:t>
      </w:r>
      <w:proofErr w:type="spellStart"/>
      <w:r w:rsidR="00DE5689">
        <w:rPr>
          <w:rFonts w:ascii="Arial" w:hAnsi="Arial" w:cs="Arial" w:hint="eastAsia"/>
          <w:lang w:eastAsia="zh-TW"/>
        </w:rPr>
        <w:t>MeNB</w:t>
      </w:r>
      <w:proofErr w:type="spellEnd"/>
      <w:r>
        <w:rPr>
          <w:rFonts w:ascii="Arial" w:hAnsi="Arial" w:cs="Arial" w:hint="eastAsia"/>
          <w:lang w:eastAsia="zh-TW"/>
        </w:rPr>
        <w:t xml:space="preserve"> </w:t>
      </w:r>
      <w:r w:rsidR="007E34A1">
        <w:rPr>
          <w:rFonts w:ascii="Arial" w:hAnsi="Arial" w:cs="Arial" w:hint="eastAsia"/>
          <w:lang w:eastAsia="zh-TW"/>
        </w:rPr>
        <w:t xml:space="preserve">can </w:t>
      </w:r>
      <w:r w:rsidR="00866E17" w:rsidRPr="00866E17">
        <w:rPr>
          <w:rFonts w:ascii="Arial" w:hAnsi="Arial" w:cs="Arial" w:hint="eastAsia"/>
          <w:lang w:eastAsia="zh-TW"/>
        </w:rPr>
        <w:t xml:space="preserve">inform UE of the preferred </w:t>
      </w:r>
      <w:proofErr w:type="spellStart"/>
      <w:r w:rsidR="00866E17" w:rsidRPr="00866E17">
        <w:rPr>
          <w:rFonts w:ascii="Arial" w:hAnsi="Arial" w:cs="Arial" w:hint="eastAsia"/>
          <w:lang w:eastAsia="zh-TW"/>
        </w:rPr>
        <w:t>SeNBs</w:t>
      </w:r>
      <w:proofErr w:type="spellEnd"/>
      <w:r w:rsidR="00866E17" w:rsidRPr="00866E17">
        <w:rPr>
          <w:rFonts w:ascii="Arial" w:hAnsi="Arial" w:cs="Arial" w:hint="eastAsia"/>
          <w:lang w:eastAsia="zh-TW"/>
        </w:rPr>
        <w:t xml:space="preserve"> </w:t>
      </w:r>
      <w:r w:rsidR="004A5AE5">
        <w:rPr>
          <w:rFonts w:ascii="Arial" w:hAnsi="Arial" w:cs="Arial" w:hint="eastAsia"/>
          <w:lang w:eastAsia="zh-TW"/>
        </w:rPr>
        <w:t>or</w:t>
      </w:r>
      <w:r w:rsidR="00866E17" w:rsidRPr="00866E17">
        <w:rPr>
          <w:rFonts w:ascii="Arial" w:hAnsi="Arial" w:cs="Arial" w:hint="eastAsia"/>
          <w:lang w:eastAsia="zh-TW"/>
        </w:rPr>
        <w:t xml:space="preserve"> those to be skipped during cell selection for RRC re-establishment.</w:t>
      </w:r>
      <w:r>
        <w:rPr>
          <w:rFonts w:ascii="Arial" w:hAnsi="Arial" w:cs="Arial" w:hint="eastAsia"/>
          <w:lang w:eastAsia="zh-TW"/>
        </w:rPr>
        <w:t xml:space="preserve"> </w:t>
      </w:r>
      <w:r w:rsidR="0069560F">
        <w:rPr>
          <w:rFonts w:ascii="Arial" w:hAnsi="Arial" w:cs="Arial" w:hint="eastAsia"/>
          <w:lang w:eastAsia="zh-TW"/>
        </w:rPr>
        <w:t xml:space="preserve">For example, if </w:t>
      </w:r>
      <w:r w:rsidR="006C4935">
        <w:rPr>
          <w:rFonts w:ascii="Arial" w:hAnsi="Arial" w:cs="Arial" w:hint="eastAsia"/>
          <w:lang w:eastAsia="zh-TW"/>
        </w:rPr>
        <w:t>the back</w:t>
      </w:r>
      <w:r w:rsidR="00976EDB">
        <w:rPr>
          <w:rFonts w:ascii="Arial" w:hAnsi="Arial" w:cs="Arial" w:hint="eastAsia"/>
          <w:lang w:eastAsia="zh-TW"/>
        </w:rPr>
        <w:t>hau</w:t>
      </w:r>
      <w:r w:rsidR="001B37FC">
        <w:rPr>
          <w:rFonts w:ascii="Arial" w:hAnsi="Arial" w:cs="Arial" w:hint="eastAsia"/>
          <w:lang w:eastAsia="zh-TW"/>
        </w:rPr>
        <w:t xml:space="preserve">l delay </w:t>
      </w:r>
      <w:r w:rsidR="00151F4A">
        <w:rPr>
          <w:rFonts w:ascii="Arial" w:hAnsi="Arial" w:cs="Arial" w:hint="eastAsia"/>
          <w:lang w:eastAsia="zh-TW"/>
        </w:rPr>
        <w:t xml:space="preserve">toward a certain </w:t>
      </w:r>
      <w:proofErr w:type="spellStart"/>
      <w:r w:rsidR="00151F4A">
        <w:rPr>
          <w:rFonts w:ascii="Arial" w:hAnsi="Arial" w:cs="Arial" w:hint="eastAsia"/>
          <w:lang w:eastAsia="zh-TW"/>
        </w:rPr>
        <w:t>SeNB</w:t>
      </w:r>
      <w:proofErr w:type="spellEnd"/>
      <w:r w:rsidR="00151F4A">
        <w:rPr>
          <w:rFonts w:ascii="Arial" w:hAnsi="Arial" w:cs="Arial" w:hint="eastAsia"/>
          <w:lang w:eastAsia="zh-TW"/>
        </w:rPr>
        <w:t xml:space="preserve"> </w:t>
      </w:r>
      <w:r w:rsidR="001B37FC">
        <w:rPr>
          <w:rFonts w:ascii="Arial" w:hAnsi="Arial" w:cs="Arial" w:hint="eastAsia"/>
          <w:lang w:eastAsia="zh-TW"/>
        </w:rPr>
        <w:t xml:space="preserve">is </w:t>
      </w:r>
      <w:r w:rsidR="00756EFD">
        <w:rPr>
          <w:rFonts w:ascii="Arial" w:hAnsi="Arial" w:cs="Arial" w:hint="eastAsia"/>
          <w:lang w:eastAsia="zh-TW"/>
        </w:rPr>
        <w:t>long</w:t>
      </w:r>
      <w:r w:rsidR="00A0761A">
        <w:rPr>
          <w:rFonts w:ascii="Arial" w:hAnsi="Arial" w:cs="Arial" w:hint="eastAsia"/>
          <w:lang w:eastAsia="zh-TW"/>
        </w:rPr>
        <w:t xml:space="preserve">er </w:t>
      </w:r>
      <w:r w:rsidR="00EA70A5">
        <w:rPr>
          <w:rFonts w:ascii="Arial" w:hAnsi="Arial" w:cs="Arial"/>
          <w:lang w:eastAsia="zh-TW"/>
        </w:rPr>
        <w:t>than</w:t>
      </w:r>
      <w:r w:rsidR="00A0761A">
        <w:rPr>
          <w:rFonts w:ascii="Arial" w:hAnsi="Arial" w:cs="Arial" w:hint="eastAsia"/>
          <w:lang w:eastAsia="zh-TW"/>
        </w:rPr>
        <w:t xml:space="preserve"> some threshold</w:t>
      </w:r>
      <w:r w:rsidR="001B37FC">
        <w:rPr>
          <w:rFonts w:ascii="Arial" w:hAnsi="Arial" w:cs="Arial" w:hint="eastAsia"/>
          <w:lang w:eastAsia="zh-TW"/>
        </w:rPr>
        <w:t xml:space="preserve">, </w:t>
      </w:r>
      <w:r w:rsidR="007F1A21">
        <w:rPr>
          <w:rFonts w:ascii="Arial" w:hAnsi="Arial" w:cs="Arial" w:hint="eastAsia"/>
          <w:lang w:eastAsia="zh-TW"/>
        </w:rPr>
        <w:t>the UE context fetch may be too slow</w:t>
      </w:r>
      <w:r w:rsidR="00E66269">
        <w:rPr>
          <w:rFonts w:ascii="Arial" w:hAnsi="Arial" w:cs="Arial" w:hint="eastAsia"/>
          <w:lang w:eastAsia="zh-TW"/>
        </w:rPr>
        <w:t xml:space="preserve"> to allow successful re-establishment</w:t>
      </w:r>
      <w:r w:rsidR="007F1A21">
        <w:rPr>
          <w:rFonts w:ascii="Arial" w:hAnsi="Arial" w:cs="Arial" w:hint="eastAsia"/>
          <w:lang w:eastAsia="zh-TW"/>
        </w:rPr>
        <w:t xml:space="preserve">. In this case, </w:t>
      </w:r>
      <w:r w:rsidR="00B572C0">
        <w:rPr>
          <w:rFonts w:ascii="Arial" w:hAnsi="Arial" w:cs="Arial" w:hint="eastAsia"/>
          <w:lang w:eastAsia="zh-TW"/>
        </w:rPr>
        <w:t xml:space="preserve">the </w:t>
      </w:r>
      <w:proofErr w:type="spellStart"/>
      <w:r w:rsidR="00B572C0">
        <w:rPr>
          <w:rFonts w:ascii="Arial" w:hAnsi="Arial" w:cs="Arial" w:hint="eastAsia"/>
          <w:lang w:eastAsia="zh-TW"/>
        </w:rPr>
        <w:t>MeNB</w:t>
      </w:r>
      <w:proofErr w:type="spellEnd"/>
      <w:r w:rsidR="00B572C0">
        <w:rPr>
          <w:rFonts w:ascii="Arial" w:hAnsi="Arial" w:cs="Arial" w:hint="eastAsia"/>
          <w:lang w:eastAsia="zh-TW"/>
        </w:rPr>
        <w:t xml:space="preserve"> should inform the UE not to </w:t>
      </w:r>
      <w:r w:rsidR="00B572C0">
        <w:rPr>
          <w:rFonts w:ascii="Arial" w:hAnsi="Arial" w:cs="Arial"/>
          <w:lang w:eastAsia="zh-TW"/>
        </w:rPr>
        <w:t>perform</w:t>
      </w:r>
      <w:r w:rsidR="00B572C0">
        <w:rPr>
          <w:rFonts w:ascii="Arial" w:hAnsi="Arial" w:cs="Arial" w:hint="eastAsia"/>
          <w:lang w:eastAsia="zh-TW"/>
        </w:rPr>
        <w:t xml:space="preserve"> re-establishment </w:t>
      </w:r>
      <w:r w:rsidR="00151F4A">
        <w:rPr>
          <w:rFonts w:ascii="Arial" w:hAnsi="Arial" w:cs="Arial" w:hint="eastAsia"/>
          <w:lang w:eastAsia="zh-TW"/>
        </w:rPr>
        <w:t>on this</w:t>
      </w:r>
      <w:r w:rsidR="00EB5F11">
        <w:rPr>
          <w:rFonts w:ascii="Arial" w:hAnsi="Arial" w:cs="Arial" w:hint="eastAsia"/>
          <w:lang w:eastAsia="zh-TW"/>
        </w:rPr>
        <w:t xml:space="preserve"> </w:t>
      </w:r>
      <w:proofErr w:type="spellStart"/>
      <w:r w:rsidR="00EB5F11">
        <w:rPr>
          <w:rFonts w:ascii="Arial" w:hAnsi="Arial" w:cs="Arial" w:hint="eastAsia"/>
          <w:lang w:eastAsia="zh-TW"/>
        </w:rPr>
        <w:t>SeNB</w:t>
      </w:r>
      <w:proofErr w:type="spellEnd"/>
      <w:r w:rsidR="00EB5F11">
        <w:rPr>
          <w:rFonts w:ascii="Arial" w:hAnsi="Arial" w:cs="Arial" w:hint="eastAsia"/>
          <w:lang w:eastAsia="zh-TW"/>
        </w:rPr>
        <w:t>.</w:t>
      </w:r>
    </w:p>
    <w:p w:rsidR="000B070F" w:rsidRDefault="000B070F" w:rsidP="000B070F">
      <w:pPr>
        <w:rPr>
          <w:rFonts w:ascii="Arial" w:hAnsi="Arial" w:cs="Arial"/>
          <w:lang w:eastAsia="zh-TW"/>
        </w:rPr>
      </w:pPr>
      <w:proofErr w:type="spellStart"/>
      <w:r>
        <w:rPr>
          <w:rFonts w:ascii="Arial" w:hAnsi="Arial" w:cs="Arial" w:hint="eastAsia"/>
          <w:lang w:eastAsia="zh-TW"/>
        </w:rPr>
        <w:t>SeNB</w:t>
      </w:r>
      <w:proofErr w:type="spellEnd"/>
      <w:r>
        <w:rPr>
          <w:rFonts w:ascii="Arial" w:hAnsi="Arial" w:cs="Arial" w:hint="eastAsia"/>
          <w:lang w:eastAsia="zh-TW"/>
        </w:rPr>
        <w:t xml:space="preserve"> is defined as the </w:t>
      </w:r>
      <w:r>
        <w:rPr>
          <w:rFonts w:ascii="Arial" w:hAnsi="Arial" w:cs="Arial"/>
          <w:lang w:eastAsia="zh-TW"/>
        </w:rPr>
        <w:t>“</w:t>
      </w:r>
      <w:r>
        <w:rPr>
          <w:rFonts w:ascii="Arial" w:hAnsi="Arial" w:cs="Arial" w:hint="eastAsia"/>
          <w:lang w:eastAsia="zh-TW"/>
        </w:rPr>
        <w:t>secondary</w:t>
      </w:r>
      <w:r>
        <w:rPr>
          <w:rFonts w:ascii="Arial" w:hAnsi="Arial" w:cs="Arial"/>
          <w:lang w:eastAsia="zh-TW"/>
        </w:rPr>
        <w:t>”</w:t>
      </w:r>
      <w:r>
        <w:rPr>
          <w:rFonts w:ascii="Arial" w:hAnsi="Arial" w:cs="Arial" w:hint="eastAsia"/>
          <w:lang w:eastAsia="zh-TW"/>
        </w:rPr>
        <w:t xml:space="preserve"> </w:t>
      </w:r>
      <w:proofErr w:type="spellStart"/>
      <w:r>
        <w:rPr>
          <w:rFonts w:ascii="Arial" w:hAnsi="Arial" w:cs="Arial" w:hint="eastAsia"/>
          <w:lang w:eastAsia="zh-TW"/>
        </w:rPr>
        <w:t>eNB</w:t>
      </w:r>
      <w:proofErr w:type="spellEnd"/>
      <w:r>
        <w:rPr>
          <w:rFonts w:ascii="Arial" w:hAnsi="Arial" w:cs="Arial" w:hint="eastAsia"/>
          <w:lang w:eastAsia="zh-TW"/>
        </w:rPr>
        <w:t xml:space="preserve"> </w:t>
      </w:r>
      <w:r w:rsidR="00472130">
        <w:rPr>
          <w:rFonts w:ascii="Arial" w:hAnsi="Arial" w:cs="Arial" w:hint="eastAsia"/>
          <w:lang w:eastAsia="zh-TW"/>
        </w:rPr>
        <w:t xml:space="preserve">with </w:t>
      </w:r>
      <w:r>
        <w:rPr>
          <w:rFonts w:ascii="Arial" w:hAnsi="Arial" w:cs="Arial" w:hint="eastAsia"/>
          <w:lang w:eastAsia="zh-TW"/>
        </w:rPr>
        <w:t xml:space="preserve">which </w:t>
      </w:r>
      <w:r w:rsidRPr="00550CD8">
        <w:rPr>
          <w:rFonts w:ascii="Arial" w:hAnsi="Arial" w:cs="Arial"/>
          <w:lang w:eastAsia="zh-TW"/>
        </w:rPr>
        <w:t>the serving</w:t>
      </w:r>
      <w:r>
        <w:rPr>
          <w:rFonts w:ascii="Arial" w:hAnsi="Arial" w:cs="Arial"/>
          <w:lang w:eastAsia="zh-TW"/>
        </w:rPr>
        <w:t xml:space="preserve"> cells</w:t>
      </w:r>
      <w:r>
        <w:rPr>
          <w:rFonts w:ascii="Arial" w:hAnsi="Arial" w:cs="Arial" w:hint="eastAsia"/>
          <w:lang w:eastAsia="zh-TW"/>
        </w:rPr>
        <w:t xml:space="preserve"> in SCG </w:t>
      </w:r>
      <w:r>
        <w:rPr>
          <w:rFonts w:ascii="Arial" w:hAnsi="Arial" w:cs="Arial"/>
          <w:lang w:eastAsia="zh-TW"/>
        </w:rPr>
        <w:t>associate</w:t>
      </w:r>
      <w:r>
        <w:rPr>
          <w:rFonts w:ascii="Arial" w:hAnsi="Arial" w:cs="Arial" w:hint="eastAsia"/>
          <w:lang w:eastAsia="zh-TW"/>
        </w:rPr>
        <w:t xml:space="preserve">. Although we typically regard the </w:t>
      </w:r>
      <w:proofErr w:type="spellStart"/>
      <w:r>
        <w:rPr>
          <w:rFonts w:ascii="Arial" w:hAnsi="Arial" w:cs="Arial" w:hint="eastAsia"/>
          <w:lang w:eastAsia="zh-TW"/>
        </w:rPr>
        <w:t>SeNB</w:t>
      </w:r>
      <w:proofErr w:type="spellEnd"/>
      <w:r>
        <w:rPr>
          <w:rFonts w:ascii="Arial" w:hAnsi="Arial" w:cs="Arial" w:hint="eastAsia"/>
          <w:lang w:eastAsia="zh-TW"/>
        </w:rPr>
        <w:t xml:space="preserve"> as a </w:t>
      </w:r>
      <w:r>
        <w:rPr>
          <w:rFonts w:ascii="Arial" w:hAnsi="Arial" w:cs="Arial"/>
          <w:lang w:eastAsia="zh-TW"/>
        </w:rPr>
        <w:t>“</w:t>
      </w:r>
      <w:r>
        <w:rPr>
          <w:rFonts w:ascii="Arial" w:hAnsi="Arial" w:cs="Arial" w:hint="eastAsia"/>
          <w:lang w:eastAsia="zh-TW"/>
        </w:rPr>
        <w:t>small</w:t>
      </w:r>
      <w:r>
        <w:rPr>
          <w:rFonts w:ascii="Arial" w:hAnsi="Arial" w:cs="Arial"/>
          <w:lang w:eastAsia="zh-TW"/>
        </w:rPr>
        <w:t>”</w:t>
      </w:r>
      <w:r>
        <w:rPr>
          <w:rFonts w:ascii="Arial" w:hAnsi="Arial" w:cs="Arial" w:hint="eastAsia"/>
          <w:lang w:eastAsia="zh-TW"/>
        </w:rPr>
        <w:t xml:space="preserve"> </w:t>
      </w:r>
      <w:proofErr w:type="spellStart"/>
      <w:r>
        <w:rPr>
          <w:rFonts w:ascii="Arial" w:hAnsi="Arial" w:cs="Arial" w:hint="eastAsia"/>
          <w:lang w:eastAsia="zh-TW"/>
        </w:rPr>
        <w:t>eNB</w:t>
      </w:r>
      <w:proofErr w:type="spellEnd"/>
      <w:r>
        <w:rPr>
          <w:rFonts w:ascii="Arial" w:hAnsi="Arial" w:cs="Arial" w:hint="eastAsia"/>
          <w:lang w:eastAsia="zh-TW"/>
        </w:rPr>
        <w:t xml:space="preserve">, establishment of SCG on an </w:t>
      </w:r>
      <w:proofErr w:type="spellStart"/>
      <w:r>
        <w:rPr>
          <w:rFonts w:ascii="Arial" w:hAnsi="Arial" w:cs="Arial" w:hint="eastAsia"/>
          <w:lang w:eastAsia="zh-TW"/>
        </w:rPr>
        <w:t>eNB</w:t>
      </w:r>
      <w:proofErr w:type="spellEnd"/>
      <w:r>
        <w:rPr>
          <w:rFonts w:ascii="Arial" w:hAnsi="Arial" w:cs="Arial" w:hint="eastAsia"/>
          <w:lang w:eastAsia="zh-TW"/>
        </w:rPr>
        <w:t xml:space="preserve"> with macro coverage is still possible. If SCG is established on a macro </w:t>
      </w:r>
      <w:proofErr w:type="spellStart"/>
      <w:r>
        <w:rPr>
          <w:rFonts w:ascii="Arial" w:hAnsi="Arial" w:cs="Arial" w:hint="eastAsia"/>
          <w:lang w:eastAsia="zh-TW"/>
        </w:rPr>
        <w:t>eNB</w:t>
      </w:r>
      <w:proofErr w:type="spellEnd"/>
      <w:r>
        <w:rPr>
          <w:rFonts w:ascii="Arial" w:hAnsi="Arial" w:cs="Arial" w:hint="eastAsia"/>
          <w:lang w:eastAsia="zh-TW"/>
        </w:rPr>
        <w:t xml:space="preserve">, it is unnecessary to restrict the UE from camping on </w:t>
      </w:r>
      <w:proofErr w:type="spellStart"/>
      <w:r>
        <w:rPr>
          <w:rFonts w:ascii="Arial" w:hAnsi="Arial" w:cs="Arial" w:hint="eastAsia"/>
          <w:lang w:eastAsia="zh-TW"/>
        </w:rPr>
        <w:t>SeNB</w:t>
      </w:r>
      <w:proofErr w:type="spellEnd"/>
      <w:r>
        <w:rPr>
          <w:rFonts w:ascii="Arial" w:hAnsi="Arial" w:cs="Arial" w:hint="eastAsia"/>
          <w:lang w:eastAsia="zh-TW"/>
        </w:rPr>
        <w:t xml:space="preserve">. Furthermore, even we consider only small </w:t>
      </w:r>
      <w:proofErr w:type="spellStart"/>
      <w:proofErr w:type="gramStart"/>
      <w:r>
        <w:rPr>
          <w:rFonts w:ascii="Arial" w:hAnsi="Arial" w:cs="Arial" w:hint="eastAsia"/>
          <w:lang w:eastAsia="zh-TW"/>
        </w:rPr>
        <w:t>SeNBs</w:t>
      </w:r>
      <w:proofErr w:type="spellEnd"/>
      <w:r>
        <w:rPr>
          <w:rFonts w:ascii="Arial" w:hAnsi="Arial" w:cs="Arial" w:hint="eastAsia"/>
          <w:lang w:eastAsia="zh-TW"/>
        </w:rPr>
        <w:t>,</w:t>
      </w:r>
      <w:proofErr w:type="gramEnd"/>
      <w:r>
        <w:rPr>
          <w:rFonts w:ascii="Arial" w:hAnsi="Arial" w:cs="Arial" w:hint="eastAsia"/>
          <w:lang w:eastAsia="zh-TW"/>
        </w:rPr>
        <w:t xml:space="preserve"> the actual coverage size can vary and may affect the values of offsets in S-criterion as well as other parameters. Since the UE may not possess such coverage information, we propose that the </w:t>
      </w:r>
      <w:proofErr w:type="spellStart"/>
      <w:r>
        <w:rPr>
          <w:rFonts w:ascii="Arial" w:hAnsi="Arial" w:cs="Arial" w:hint="eastAsia"/>
          <w:lang w:eastAsia="zh-TW"/>
        </w:rPr>
        <w:t>MeNB</w:t>
      </w:r>
      <w:proofErr w:type="spellEnd"/>
      <w:r>
        <w:rPr>
          <w:rFonts w:ascii="Arial" w:hAnsi="Arial" w:cs="Arial" w:hint="eastAsia"/>
          <w:lang w:eastAsia="zh-TW"/>
        </w:rPr>
        <w:t xml:space="preserve"> should inform UE explicitly about the coverage of </w:t>
      </w:r>
      <w:proofErr w:type="spellStart"/>
      <w:r>
        <w:rPr>
          <w:rFonts w:ascii="Arial" w:hAnsi="Arial" w:cs="Arial" w:hint="eastAsia"/>
          <w:lang w:eastAsia="zh-TW"/>
        </w:rPr>
        <w:t>SeNB</w:t>
      </w:r>
      <w:proofErr w:type="spellEnd"/>
      <w:r>
        <w:rPr>
          <w:rFonts w:ascii="Arial" w:hAnsi="Arial" w:cs="Arial" w:hint="eastAsia"/>
          <w:lang w:eastAsia="zh-TW"/>
        </w:rPr>
        <w:t xml:space="preserve"> </w:t>
      </w:r>
      <w:r w:rsidR="00753A72">
        <w:rPr>
          <w:rFonts w:ascii="Arial" w:hAnsi="Arial" w:cs="Arial" w:hint="eastAsia"/>
          <w:lang w:eastAsia="zh-TW"/>
        </w:rPr>
        <w:t>upon</w:t>
      </w:r>
      <w:r w:rsidR="00735413">
        <w:rPr>
          <w:rFonts w:ascii="Arial" w:hAnsi="Arial" w:cs="Arial" w:hint="eastAsia"/>
          <w:lang w:eastAsia="zh-TW"/>
        </w:rPr>
        <w:t xml:space="preserve"> </w:t>
      </w:r>
      <w:proofErr w:type="spellStart"/>
      <w:r w:rsidR="00735413">
        <w:rPr>
          <w:rFonts w:ascii="Arial" w:hAnsi="Arial" w:cs="Arial" w:hint="eastAsia"/>
          <w:lang w:eastAsia="zh-TW"/>
        </w:rPr>
        <w:t>SeNB</w:t>
      </w:r>
      <w:proofErr w:type="spellEnd"/>
      <w:r w:rsidR="00735413">
        <w:rPr>
          <w:rFonts w:ascii="Arial" w:hAnsi="Arial" w:cs="Arial" w:hint="eastAsia"/>
          <w:lang w:eastAsia="zh-TW"/>
        </w:rPr>
        <w:t xml:space="preserve"> addition</w:t>
      </w:r>
      <w:r>
        <w:rPr>
          <w:rFonts w:ascii="Arial" w:hAnsi="Arial" w:cs="Arial" w:hint="eastAsia"/>
          <w:lang w:eastAsia="zh-TW"/>
        </w:rPr>
        <w:t>.</w:t>
      </w:r>
    </w:p>
    <w:p w:rsidR="000B070F" w:rsidRDefault="00956CBE" w:rsidP="00956CBE">
      <w:pPr>
        <w:rPr>
          <w:rFonts w:ascii="Arial" w:hAnsi="Arial" w:cs="Arial" w:hint="eastAsia"/>
          <w:lang w:eastAsia="zh-TW"/>
        </w:rPr>
      </w:pPr>
      <w:r w:rsidRPr="00956CBE">
        <w:rPr>
          <w:rFonts w:ascii="Arial" w:hAnsi="Arial" w:cs="Arial" w:hint="eastAsia"/>
          <w:lang w:eastAsia="zh-TW"/>
        </w:rPr>
        <w:t>In summary, we see two alternatives</w:t>
      </w:r>
      <w:r w:rsidR="00763516">
        <w:rPr>
          <w:rFonts w:ascii="Arial" w:hAnsi="Arial" w:cs="Arial" w:hint="eastAsia"/>
          <w:lang w:eastAsia="zh-TW"/>
        </w:rPr>
        <w:t xml:space="preserve"> co</w:t>
      </w:r>
      <w:r w:rsidR="00B33DC0">
        <w:rPr>
          <w:rFonts w:ascii="Arial" w:hAnsi="Arial" w:cs="Arial" w:hint="eastAsia"/>
          <w:lang w:eastAsia="zh-TW"/>
        </w:rPr>
        <w:t>nsidering enhancements from network</w:t>
      </w:r>
      <w:r w:rsidR="00763516">
        <w:rPr>
          <w:rFonts w:ascii="Arial" w:hAnsi="Arial" w:cs="Arial" w:hint="eastAsia"/>
          <w:lang w:eastAsia="zh-TW"/>
        </w:rPr>
        <w:t xml:space="preserve"> aspect</w:t>
      </w:r>
      <w:r w:rsidR="00946D19">
        <w:rPr>
          <w:rFonts w:ascii="Arial" w:hAnsi="Arial" w:cs="Arial" w:hint="eastAsia"/>
          <w:lang w:eastAsia="zh-TW"/>
        </w:rPr>
        <w:t>:</w:t>
      </w:r>
    </w:p>
    <w:p w:rsidR="00763516" w:rsidRDefault="00763516" w:rsidP="00763516">
      <w:pPr>
        <w:ind w:left="720" w:hanging="720"/>
        <w:rPr>
          <w:rFonts w:ascii="Arial" w:hAnsi="Arial" w:cs="Arial" w:hint="eastAsia"/>
          <w:lang w:eastAsia="zh-TW"/>
        </w:rPr>
      </w:pPr>
      <w:r w:rsidRPr="00763516">
        <w:rPr>
          <w:rFonts w:ascii="Arial" w:hAnsi="Arial" w:cs="Arial"/>
          <w:lang w:eastAsia="zh-TW"/>
        </w:rPr>
        <w:t>Alt 1:</w:t>
      </w:r>
      <w:r w:rsidRPr="00763516">
        <w:rPr>
          <w:rFonts w:ascii="Arial" w:hAnsi="Arial" w:cs="Arial"/>
          <w:lang w:eastAsia="zh-TW"/>
        </w:rPr>
        <w:tab/>
        <w:t>The network indicates to the UE which frequency is preferred for reestablishment, and this preference is used in cell selection. If this is provided by dedicated signalling, the network can take into account e.g.</w:t>
      </w:r>
      <w:r w:rsidR="00F95E92">
        <w:rPr>
          <w:rFonts w:ascii="Arial" w:hAnsi="Arial" w:cs="Arial" w:hint="eastAsia"/>
          <w:lang w:eastAsia="zh-TW"/>
        </w:rPr>
        <w:t>,</w:t>
      </w:r>
      <w:r w:rsidRPr="00763516">
        <w:rPr>
          <w:rFonts w:ascii="Arial" w:hAnsi="Arial" w:cs="Arial"/>
          <w:lang w:eastAsia="zh-TW"/>
        </w:rPr>
        <w:t xml:space="preserve"> UE speed.</w:t>
      </w:r>
    </w:p>
    <w:p w:rsidR="00754AB9" w:rsidRDefault="0063653B" w:rsidP="0063653B">
      <w:pPr>
        <w:ind w:left="720" w:hanging="720"/>
        <w:rPr>
          <w:rFonts w:ascii="Arial" w:hAnsi="Arial" w:cs="Arial" w:hint="eastAsia"/>
          <w:lang w:eastAsia="zh-TW"/>
        </w:rPr>
      </w:pPr>
      <w:r w:rsidRPr="0063653B">
        <w:rPr>
          <w:rFonts w:ascii="Arial" w:hAnsi="Arial" w:cs="Arial"/>
          <w:lang w:eastAsia="zh-TW"/>
        </w:rPr>
        <w:t xml:space="preserve">Alt </w:t>
      </w:r>
      <w:r>
        <w:rPr>
          <w:rFonts w:ascii="Arial" w:hAnsi="Arial" w:cs="Arial" w:hint="eastAsia"/>
          <w:lang w:eastAsia="zh-TW"/>
        </w:rPr>
        <w:t>2</w:t>
      </w:r>
      <w:r w:rsidRPr="0063653B">
        <w:rPr>
          <w:rFonts w:ascii="Arial" w:hAnsi="Arial" w:cs="Arial"/>
          <w:lang w:eastAsia="zh-TW"/>
        </w:rPr>
        <w:t xml:space="preserve">:  </w:t>
      </w:r>
      <w:r w:rsidRPr="0063653B">
        <w:rPr>
          <w:rFonts w:ascii="Arial" w:hAnsi="Arial" w:cs="Arial"/>
          <w:lang w:eastAsia="zh-TW"/>
        </w:rPr>
        <w:tab/>
        <w:t>The network informs the UE the size of a cell, or typical size of cells on a frequency, in a low granular way (</w:t>
      </w:r>
      <w:proofErr w:type="spellStart"/>
      <w:r w:rsidRPr="0063653B">
        <w:rPr>
          <w:rFonts w:ascii="Arial" w:hAnsi="Arial" w:cs="Arial"/>
          <w:lang w:eastAsia="zh-TW"/>
        </w:rPr>
        <w:t>femto</w:t>
      </w:r>
      <w:proofErr w:type="spellEnd"/>
      <w:r w:rsidRPr="0063653B">
        <w:rPr>
          <w:rFonts w:ascii="Arial" w:hAnsi="Arial" w:cs="Arial"/>
          <w:lang w:eastAsia="zh-TW"/>
        </w:rPr>
        <w:t xml:space="preserve">, </w:t>
      </w:r>
      <w:proofErr w:type="spellStart"/>
      <w:r w:rsidRPr="0063653B">
        <w:rPr>
          <w:rFonts w:ascii="Arial" w:hAnsi="Arial" w:cs="Arial"/>
          <w:lang w:eastAsia="zh-TW"/>
        </w:rPr>
        <w:t>pico</w:t>
      </w:r>
      <w:proofErr w:type="spellEnd"/>
      <w:r w:rsidRPr="0063653B">
        <w:rPr>
          <w:rFonts w:ascii="Arial" w:hAnsi="Arial" w:cs="Arial"/>
          <w:lang w:eastAsia="zh-TW"/>
        </w:rPr>
        <w:t xml:space="preserve">, micro, </w:t>
      </w:r>
      <w:proofErr w:type="gramStart"/>
      <w:r w:rsidRPr="0063653B">
        <w:rPr>
          <w:rFonts w:ascii="Arial" w:hAnsi="Arial" w:cs="Arial"/>
          <w:lang w:eastAsia="zh-TW"/>
        </w:rPr>
        <w:t>macro</w:t>
      </w:r>
      <w:proofErr w:type="gramEnd"/>
      <w:r w:rsidRPr="0063653B">
        <w:rPr>
          <w:rFonts w:ascii="Arial" w:hAnsi="Arial" w:cs="Arial"/>
          <w:lang w:eastAsia="zh-TW"/>
        </w:rPr>
        <w:t>) to be taken into account in cell selection for high speed UEs.</w:t>
      </w:r>
    </w:p>
    <w:p w:rsidR="0063653B" w:rsidRPr="0063653B" w:rsidRDefault="0063653B" w:rsidP="0063653B">
      <w:pPr>
        <w:ind w:left="720" w:hanging="720"/>
        <w:rPr>
          <w:rFonts w:ascii="Arial" w:hAnsi="Arial" w:cs="Arial"/>
          <w:lang w:eastAsia="zh-TW"/>
        </w:rPr>
      </w:pPr>
    </w:p>
    <w:p w:rsidR="00E11DC1" w:rsidRPr="00E11DC1" w:rsidRDefault="00E11DC1" w:rsidP="00E11DC1">
      <w:pPr>
        <w:pStyle w:val="3"/>
        <w:rPr>
          <w:lang w:eastAsia="zh-TW"/>
        </w:rPr>
      </w:pPr>
      <w:r>
        <w:rPr>
          <w:rFonts w:hint="eastAsia"/>
          <w:lang w:eastAsia="zh-TW"/>
        </w:rPr>
        <w:t xml:space="preserve">Enhancements from </w:t>
      </w:r>
      <w:r w:rsidR="00CB7071">
        <w:rPr>
          <w:rFonts w:eastAsiaTheme="minorEastAsia" w:hint="eastAsia"/>
          <w:lang w:eastAsia="zh-TW"/>
        </w:rPr>
        <w:t>UE</w:t>
      </w:r>
      <w:r>
        <w:rPr>
          <w:rFonts w:hint="eastAsia"/>
          <w:lang w:eastAsia="zh-TW"/>
        </w:rPr>
        <w:t xml:space="preserve"> aspect</w:t>
      </w:r>
    </w:p>
    <w:p w:rsidR="009955D9" w:rsidRDefault="00937543" w:rsidP="00DF4C13">
      <w:pPr>
        <w:rPr>
          <w:rFonts w:ascii="Arial" w:hAnsi="Arial" w:cs="Arial"/>
          <w:lang w:eastAsia="zh-TW"/>
        </w:rPr>
      </w:pPr>
      <w:r>
        <w:rPr>
          <w:rFonts w:ascii="Arial" w:hAnsi="Arial" w:cs="Arial" w:hint="eastAsia"/>
          <w:lang w:eastAsia="zh-TW"/>
        </w:rPr>
        <w:t xml:space="preserve">Now we investigate potential </w:t>
      </w:r>
      <w:r w:rsidR="00092E9A">
        <w:rPr>
          <w:rFonts w:ascii="Arial" w:hAnsi="Arial" w:cs="Arial" w:hint="eastAsia"/>
          <w:lang w:eastAsia="zh-TW"/>
        </w:rPr>
        <w:t xml:space="preserve">UE </w:t>
      </w:r>
      <w:r w:rsidR="004F0285">
        <w:rPr>
          <w:rFonts w:ascii="Arial" w:hAnsi="Arial" w:cs="Arial" w:hint="eastAsia"/>
          <w:lang w:eastAsia="zh-TW"/>
        </w:rPr>
        <w:t>enhancements</w:t>
      </w:r>
      <w:r w:rsidR="008C5207">
        <w:rPr>
          <w:rFonts w:ascii="Arial" w:hAnsi="Arial" w:cs="Arial" w:hint="eastAsia"/>
          <w:lang w:eastAsia="zh-TW"/>
        </w:rPr>
        <w:t>.</w:t>
      </w:r>
      <w:r w:rsidR="004F0285">
        <w:rPr>
          <w:rFonts w:ascii="Arial" w:hAnsi="Arial" w:cs="Arial" w:hint="eastAsia"/>
          <w:lang w:eastAsia="zh-TW"/>
        </w:rPr>
        <w:t xml:space="preserve"> </w:t>
      </w:r>
      <w:r w:rsidR="0094650A">
        <w:rPr>
          <w:rFonts w:ascii="Arial" w:hAnsi="Arial" w:cs="Arial" w:hint="eastAsia"/>
          <w:lang w:eastAsia="zh-TW"/>
        </w:rPr>
        <w:t xml:space="preserve">One </w:t>
      </w:r>
      <w:r w:rsidR="00D00E35">
        <w:rPr>
          <w:rFonts w:ascii="Arial" w:hAnsi="Arial" w:cs="Arial" w:hint="eastAsia"/>
          <w:lang w:eastAsia="zh-TW"/>
        </w:rPr>
        <w:t xml:space="preserve">major reason supporting that a </w:t>
      </w:r>
      <w:r w:rsidR="00D00E35" w:rsidRPr="000F1CFB">
        <w:rPr>
          <w:rFonts w:ascii="Arial" w:hAnsi="Arial" w:cs="Arial" w:hint="eastAsia"/>
          <w:lang w:eastAsia="zh-TW"/>
        </w:rPr>
        <w:t xml:space="preserve">DC capable UE </w:t>
      </w:r>
      <w:r w:rsidR="00D00E35">
        <w:rPr>
          <w:rFonts w:ascii="Arial" w:hAnsi="Arial" w:cs="Arial" w:hint="eastAsia"/>
          <w:lang w:eastAsia="zh-TW"/>
        </w:rPr>
        <w:t>to</w:t>
      </w:r>
      <w:r w:rsidR="00D00E35" w:rsidRPr="000F1CFB">
        <w:rPr>
          <w:rFonts w:ascii="Arial" w:hAnsi="Arial" w:cs="Arial" w:hint="eastAsia"/>
          <w:lang w:eastAsia="zh-TW"/>
        </w:rPr>
        <w:t xml:space="preserve"> stay on macro cell layer, rather than ca</w:t>
      </w:r>
      <w:r w:rsidR="00D00E35">
        <w:rPr>
          <w:rFonts w:ascii="Arial" w:hAnsi="Arial" w:cs="Arial" w:hint="eastAsia"/>
          <w:lang w:eastAsia="zh-TW"/>
        </w:rPr>
        <w:t>mping on small cell layer, is</w:t>
      </w:r>
      <w:r w:rsidR="00D00E35" w:rsidRPr="000F1CFB">
        <w:rPr>
          <w:rFonts w:ascii="Arial" w:hAnsi="Arial" w:cs="Arial" w:hint="eastAsia"/>
          <w:lang w:eastAsia="zh-TW"/>
        </w:rPr>
        <w:t xml:space="preserve"> to avoid </w:t>
      </w:r>
      <w:r w:rsidR="00D00E35" w:rsidRPr="000F1CFB">
        <w:rPr>
          <w:rFonts w:ascii="Arial" w:hAnsi="Arial" w:cs="Arial"/>
          <w:lang w:eastAsia="zh-TW"/>
        </w:rPr>
        <w:t>unnecessary</w:t>
      </w:r>
      <w:r w:rsidR="00D00E35" w:rsidRPr="000F1CFB">
        <w:rPr>
          <w:rFonts w:ascii="Arial" w:hAnsi="Arial" w:cs="Arial" w:hint="eastAsia"/>
          <w:lang w:eastAsia="zh-TW"/>
        </w:rPr>
        <w:t xml:space="preserve"> mobility </w:t>
      </w:r>
      <w:r w:rsidR="00D00E35" w:rsidRPr="000F1CFB">
        <w:rPr>
          <w:rFonts w:ascii="Arial" w:hAnsi="Arial" w:cs="Arial"/>
          <w:lang w:eastAsia="zh-TW"/>
        </w:rPr>
        <w:t>signalling</w:t>
      </w:r>
      <w:r w:rsidR="00D00E35" w:rsidRPr="000F1CFB">
        <w:rPr>
          <w:rFonts w:ascii="Arial" w:hAnsi="Arial" w:cs="Arial" w:hint="eastAsia"/>
          <w:lang w:eastAsia="zh-TW"/>
        </w:rPr>
        <w:t xml:space="preserve"> </w:t>
      </w:r>
      <w:r w:rsidR="00D00E35" w:rsidRPr="000F1CFB">
        <w:rPr>
          <w:rFonts w:ascii="Arial" w:hAnsi="Arial" w:cs="Arial"/>
          <w:lang w:eastAsia="zh-TW"/>
        </w:rPr>
        <w:t>overhead</w:t>
      </w:r>
      <w:r w:rsidR="00D00E35" w:rsidRPr="000F1CFB">
        <w:rPr>
          <w:rFonts w:ascii="Arial" w:hAnsi="Arial" w:cs="Arial" w:hint="eastAsia"/>
          <w:lang w:eastAsia="zh-TW"/>
        </w:rPr>
        <w:t>.</w:t>
      </w:r>
      <w:r w:rsidR="006A1393">
        <w:rPr>
          <w:rFonts w:ascii="Arial" w:hAnsi="Arial" w:cs="Arial" w:hint="eastAsia"/>
          <w:lang w:eastAsia="zh-TW"/>
        </w:rPr>
        <w:t xml:space="preserve"> </w:t>
      </w:r>
      <w:r w:rsidR="00740B67">
        <w:rPr>
          <w:rFonts w:ascii="Arial" w:hAnsi="Arial" w:cs="Arial" w:hint="eastAsia"/>
          <w:lang w:eastAsia="zh-TW"/>
        </w:rPr>
        <w:t>To reduce such overhead,</w:t>
      </w:r>
      <w:r w:rsidR="008077CF">
        <w:rPr>
          <w:rFonts w:ascii="Arial" w:hAnsi="Arial" w:cs="Arial" w:hint="eastAsia"/>
          <w:lang w:eastAsia="zh-TW"/>
        </w:rPr>
        <w:t xml:space="preserve"> </w:t>
      </w:r>
      <w:r w:rsidR="00723027">
        <w:rPr>
          <w:rFonts w:ascii="Arial" w:hAnsi="Arial" w:cs="Arial"/>
          <w:lang w:eastAsia="zh-TW"/>
        </w:rPr>
        <w:t>high</w:t>
      </w:r>
      <w:r w:rsidR="00C62A2D">
        <w:rPr>
          <w:rFonts w:ascii="Arial" w:hAnsi="Arial" w:cs="Arial" w:hint="eastAsia"/>
          <w:lang w:eastAsia="zh-TW"/>
        </w:rPr>
        <w:t xml:space="preserve"> mobility </w:t>
      </w:r>
      <w:r w:rsidR="00723027">
        <w:rPr>
          <w:rFonts w:ascii="Arial" w:hAnsi="Arial" w:cs="Arial" w:hint="eastAsia"/>
          <w:lang w:eastAsia="zh-TW"/>
        </w:rPr>
        <w:t>UE may need to skip</w:t>
      </w:r>
      <w:r w:rsidR="00A5594E">
        <w:rPr>
          <w:rFonts w:ascii="Arial" w:hAnsi="Arial" w:cs="Arial" w:hint="eastAsia"/>
          <w:lang w:eastAsia="zh-TW"/>
        </w:rPr>
        <w:t xml:space="preserve"> </w:t>
      </w:r>
      <w:r w:rsidR="00F424C1">
        <w:rPr>
          <w:rFonts w:ascii="Arial" w:hAnsi="Arial" w:cs="Arial" w:hint="eastAsia"/>
          <w:lang w:eastAsia="zh-TW"/>
        </w:rPr>
        <w:t xml:space="preserve">small cell </w:t>
      </w:r>
      <w:r w:rsidR="005B55DE">
        <w:rPr>
          <w:rFonts w:ascii="Arial" w:hAnsi="Arial" w:cs="Arial" w:hint="eastAsia"/>
          <w:lang w:eastAsia="zh-TW"/>
        </w:rPr>
        <w:t>when performing</w:t>
      </w:r>
      <w:r w:rsidR="00FC2BFF">
        <w:rPr>
          <w:rFonts w:ascii="Arial" w:hAnsi="Arial" w:cs="Arial" w:hint="eastAsia"/>
          <w:lang w:eastAsia="zh-TW"/>
        </w:rPr>
        <w:t xml:space="preserve"> cell selection. </w:t>
      </w:r>
      <w:r w:rsidR="00F94A62">
        <w:rPr>
          <w:rFonts w:ascii="Arial" w:hAnsi="Arial" w:cs="Arial" w:hint="eastAsia"/>
          <w:lang w:eastAsia="zh-TW"/>
        </w:rPr>
        <w:t xml:space="preserve">Mobility state </w:t>
      </w:r>
      <w:r w:rsidR="00580224">
        <w:rPr>
          <w:rFonts w:ascii="Arial" w:hAnsi="Arial" w:cs="Arial" w:hint="eastAsia"/>
          <w:lang w:eastAsia="zh-TW"/>
        </w:rPr>
        <w:t>estimation (MSE) has been</w:t>
      </w:r>
      <w:r w:rsidR="00F717D6">
        <w:rPr>
          <w:rFonts w:ascii="Arial" w:hAnsi="Arial" w:cs="Arial" w:hint="eastAsia"/>
          <w:lang w:eastAsia="zh-TW"/>
        </w:rPr>
        <w:t xml:space="preserve"> introduced in current specifications, and</w:t>
      </w:r>
      <w:r w:rsidR="003300AA">
        <w:rPr>
          <w:rFonts w:ascii="Arial" w:hAnsi="Arial" w:cs="Arial" w:hint="eastAsia"/>
          <w:lang w:eastAsia="zh-TW"/>
        </w:rPr>
        <w:t xml:space="preserve"> </w:t>
      </w:r>
      <w:r w:rsidR="00183178">
        <w:rPr>
          <w:rFonts w:ascii="Arial" w:hAnsi="Arial" w:cs="Arial" w:hint="eastAsia"/>
          <w:lang w:eastAsia="zh-TW"/>
        </w:rPr>
        <w:t>used in</w:t>
      </w:r>
      <w:r w:rsidR="009955D9">
        <w:rPr>
          <w:rFonts w:ascii="Arial" w:hAnsi="Arial" w:cs="Arial" w:hint="eastAsia"/>
          <w:lang w:eastAsia="zh-TW"/>
        </w:rPr>
        <w:t xml:space="preserve"> </w:t>
      </w:r>
      <w:r w:rsidR="00F717D6">
        <w:rPr>
          <w:rFonts w:ascii="Arial" w:hAnsi="Arial" w:cs="Arial" w:hint="eastAsia"/>
          <w:lang w:eastAsia="zh-TW"/>
        </w:rPr>
        <w:t>both</w:t>
      </w:r>
      <w:r w:rsidR="009955D9">
        <w:rPr>
          <w:rFonts w:ascii="Arial" w:hAnsi="Arial" w:cs="Arial" w:hint="eastAsia"/>
          <w:lang w:eastAsia="zh-TW"/>
        </w:rPr>
        <w:t xml:space="preserve"> TTT </w:t>
      </w:r>
      <w:r w:rsidR="00F717D6">
        <w:rPr>
          <w:rFonts w:ascii="Arial" w:hAnsi="Arial" w:cs="Arial" w:hint="eastAsia"/>
          <w:lang w:eastAsia="zh-TW"/>
        </w:rPr>
        <w:t xml:space="preserve">scaling </w:t>
      </w:r>
      <w:r w:rsidR="009955D9">
        <w:rPr>
          <w:rFonts w:ascii="Arial" w:hAnsi="Arial" w:cs="Arial" w:hint="eastAsia"/>
          <w:lang w:eastAsia="zh-TW"/>
        </w:rPr>
        <w:t xml:space="preserve">for handover in RRC connected mode </w:t>
      </w:r>
      <w:r w:rsidR="00F717D6">
        <w:rPr>
          <w:rFonts w:ascii="Arial" w:hAnsi="Arial" w:cs="Arial" w:hint="eastAsia"/>
          <w:lang w:eastAsia="zh-TW"/>
        </w:rPr>
        <w:t xml:space="preserve">[1] </w:t>
      </w:r>
      <w:r w:rsidR="009955D9">
        <w:rPr>
          <w:rFonts w:ascii="Arial" w:hAnsi="Arial" w:cs="Arial" w:hint="eastAsia"/>
          <w:lang w:eastAsia="zh-TW"/>
        </w:rPr>
        <w:t xml:space="preserve">and </w:t>
      </w:r>
      <w:proofErr w:type="spellStart"/>
      <w:r w:rsidR="009955D9">
        <w:rPr>
          <w:rFonts w:ascii="Arial" w:hAnsi="Arial" w:cs="Arial" w:hint="eastAsia"/>
          <w:lang w:eastAsia="zh-TW"/>
        </w:rPr>
        <w:t>Q</w:t>
      </w:r>
      <w:r w:rsidR="009955D9" w:rsidRPr="005C7B3F">
        <w:rPr>
          <w:rFonts w:ascii="Arial" w:hAnsi="Arial" w:cs="Arial" w:hint="eastAsia"/>
          <w:vertAlign w:val="subscript"/>
          <w:lang w:eastAsia="zh-TW"/>
        </w:rPr>
        <w:t>hyst</w:t>
      </w:r>
      <w:proofErr w:type="spellEnd"/>
      <w:r w:rsidR="009955D9">
        <w:rPr>
          <w:rFonts w:ascii="Arial" w:hAnsi="Arial" w:cs="Arial" w:hint="eastAsia"/>
          <w:lang w:eastAsia="zh-TW"/>
        </w:rPr>
        <w:t xml:space="preserve"> scaling for cell re-selection in RRC idle mode</w:t>
      </w:r>
      <w:r w:rsidR="00F717D6">
        <w:rPr>
          <w:rFonts w:ascii="Arial" w:hAnsi="Arial" w:cs="Arial" w:hint="eastAsia"/>
          <w:lang w:eastAsia="zh-TW"/>
        </w:rPr>
        <w:t xml:space="preserve"> [2]</w:t>
      </w:r>
      <w:r w:rsidR="00E75B0A">
        <w:rPr>
          <w:rFonts w:ascii="Arial" w:hAnsi="Arial" w:cs="Arial" w:hint="eastAsia"/>
          <w:lang w:eastAsia="zh-TW"/>
        </w:rPr>
        <w:t xml:space="preserve">. </w:t>
      </w:r>
      <w:r w:rsidR="00F717D6">
        <w:rPr>
          <w:rFonts w:ascii="Arial" w:hAnsi="Arial" w:cs="Arial" w:hint="eastAsia"/>
          <w:lang w:eastAsia="zh-TW"/>
        </w:rPr>
        <w:t xml:space="preserve">On the other hand, </w:t>
      </w:r>
      <w:r w:rsidR="00DF4C13">
        <w:rPr>
          <w:rFonts w:ascii="Arial" w:hAnsi="Arial" w:cs="Arial" w:hint="eastAsia"/>
          <w:lang w:eastAsia="zh-TW"/>
        </w:rPr>
        <w:t xml:space="preserve">in </w:t>
      </w:r>
      <w:r w:rsidR="0025585A">
        <w:rPr>
          <w:rFonts w:ascii="Arial" w:hAnsi="Arial" w:cs="Arial" w:hint="eastAsia"/>
          <w:lang w:eastAsia="zh-TW"/>
        </w:rPr>
        <w:t xml:space="preserve">current cell selection </w:t>
      </w:r>
      <w:r w:rsidR="00E75331">
        <w:rPr>
          <w:rFonts w:ascii="Arial" w:hAnsi="Arial" w:cs="Arial" w:hint="eastAsia"/>
          <w:lang w:eastAsia="zh-TW"/>
        </w:rPr>
        <w:t>process</w:t>
      </w:r>
      <w:r w:rsidR="00DF4C13">
        <w:rPr>
          <w:rFonts w:ascii="Arial" w:hAnsi="Arial" w:cs="Arial" w:hint="eastAsia"/>
          <w:lang w:eastAsia="zh-TW"/>
        </w:rPr>
        <w:t xml:space="preserve">, the </w:t>
      </w:r>
      <w:r w:rsidR="00DF4C13">
        <w:rPr>
          <w:rFonts w:ascii="Arial" w:hAnsi="Arial" w:cs="Arial"/>
          <w:lang w:eastAsia="zh-TW"/>
        </w:rPr>
        <w:t>UE search</w:t>
      </w:r>
      <w:r w:rsidR="00DF4C13">
        <w:rPr>
          <w:rFonts w:ascii="Arial" w:hAnsi="Arial" w:cs="Arial" w:hint="eastAsia"/>
          <w:lang w:eastAsia="zh-TW"/>
        </w:rPr>
        <w:t>es</w:t>
      </w:r>
      <w:r w:rsidR="00DF4C13" w:rsidRPr="00DF4C13">
        <w:rPr>
          <w:rFonts w:ascii="Arial" w:hAnsi="Arial" w:cs="Arial"/>
          <w:lang w:eastAsia="zh-TW"/>
        </w:rPr>
        <w:t xml:space="preserve"> </w:t>
      </w:r>
      <w:r w:rsidR="00DF4C13" w:rsidRPr="00DF4C13">
        <w:rPr>
          <w:rFonts w:ascii="Arial" w:hAnsi="Arial" w:cs="Arial"/>
          <w:lang w:eastAsia="zh-TW"/>
        </w:rPr>
        <w:lastRenderedPageBreak/>
        <w:t>for the strongest cell on all supported carrier</w:t>
      </w:r>
      <w:r w:rsidR="00DF4C13">
        <w:rPr>
          <w:rFonts w:ascii="Arial" w:hAnsi="Arial" w:cs="Arial" w:hint="eastAsia"/>
          <w:lang w:eastAsia="zh-TW"/>
        </w:rPr>
        <w:t xml:space="preserve"> </w:t>
      </w:r>
      <w:r w:rsidR="00DF4C13" w:rsidRPr="00DF4C13">
        <w:rPr>
          <w:rFonts w:ascii="Arial" w:hAnsi="Arial" w:cs="Arial"/>
          <w:lang w:eastAsia="zh-TW"/>
        </w:rPr>
        <w:t>frequencies</w:t>
      </w:r>
      <w:r w:rsidR="00E75331">
        <w:rPr>
          <w:rFonts w:ascii="Arial" w:hAnsi="Arial" w:cs="Arial" w:hint="eastAsia"/>
          <w:lang w:eastAsia="zh-TW"/>
        </w:rPr>
        <w:t xml:space="preserve"> </w:t>
      </w:r>
      <w:r w:rsidR="00DF4C13">
        <w:rPr>
          <w:rFonts w:ascii="Arial" w:hAnsi="Arial" w:cs="Arial" w:hint="eastAsia"/>
          <w:lang w:eastAsia="zh-TW"/>
        </w:rPr>
        <w:t xml:space="preserve">until it </w:t>
      </w:r>
      <w:r w:rsidR="007D34A5">
        <w:rPr>
          <w:rFonts w:ascii="Arial" w:hAnsi="Arial" w:cs="Arial" w:hint="eastAsia"/>
          <w:lang w:eastAsia="zh-TW"/>
        </w:rPr>
        <w:t xml:space="preserve">finds </w:t>
      </w:r>
      <w:r w:rsidR="00DF4C13">
        <w:rPr>
          <w:rFonts w:ascii="Arial" w:hAnsi="Arial" w:cs="Arial" w:hint="eastAsia"/>
          <w:lang w:eastAsia="zh-TW"/>
        </w:rPr>
        <w:t>a suitable cell (i.e.,</w:t>
      </w:r>
      <w:r w:rsidR="007D34A5">
        <w:rPr>
          <w:rFonts w:ascii="Arial" w:hAnsi="Arial" w:cs="Arial" w:hint="eastAsia"/>
          <w:lang w:eastAsia="zh-TW"/>
        </w:rPr>
        <w:t xml:space="preserve"> on which the S-</w:t>
      </w:r>
      <w:r w:rsidR="007D34A5">
        <w:rPr>
          <w:rFonts w:ascii="Arial" w:hAnsi="Arial" w:cs="Arial"/>
          <w:lang w:eastAsia="zh-TW"/>
        </w:rPr>
        <w:t>criterion</w:t>
      </w:r>
      <w:r w:rsidR="007D34A5">
        <w:rPr>
          <w:rFonts w:ascii="Arial" w:hAnsi="Arial" w:cs="Arial" w:hint="eastAsia"/>
          <w:lang w:eastAsia="zh-TW"/>
        </w:rPr>
        <w:t xml:space="preserve"> is fulfilled</w:t>
      </w:r>
      <w:r w:rsidR="00DF4C13">
        <w:rPr>
          <w:rFonts w:ascii="Arial" w:hAnsi="Arial" w:cs="Arial" w:hint="eastAsia"/>
          <w:lang w:eastAsia="zh-TW"/>
        </w:rPr>
        <w:t>)</w:t>
      </w:r>
      <w:r w:rsidR="005E3ED4">
        <w:rPr>
          <w:rFonts w:ascii="Arial" w:hAnsi="Arial" w:cs="Arial" w:hint="eastAsia"/>
          <w:lang w:eastAsia="zh-TW"/>
        </w:rPr>
        <w:t xml:space="preserve">. </w:t>
      </w:r>
      <w:r w:rsidR="00C7395D">
        <w:rPr>
          <w:rFonts w:ascii="Arial" w:hAnsi="Arial" w:cs="Arial" w:hint="eastAsia"/>
          <w:lang w:eastAsia="zh-TW"/>
        </w:rPr>
        <w:t xml:space="preserve">To get MSE involved </w:t>
      </w:r>
      <w:r w:rsidR="004202DD">
        <w:rPr>
          <w:rFonts w:ascii="Arial" w:hAnsi="Arial" w:cs="Arial" w:hint="eastAsia"/>
          <w:lang w:eastAsia="zh-TW"/>
        </w:rPr>
        <w:t xml:space="preserve">in cell selection, we </w:t>
      </w:r>
      <w:r w:rsidR="009E12ED">
        <w:rPr>
          <w:rFonts w:ascii="Arial" w:hAnsi="Arial" w:cs="Arial" w:hint="eastAsia"/>
          <w:lang w:eastAsia="zh-TW"/>
        </w:rPr>
        <w:t>see the following alternative:</w:t>
      </w:r>
    </w:p>
    <w:p w:rsidR="0024457A" w:rsidRDefault="0024457A" w:rsidP="0024457A">
      <w:pPr>
        <w:ind w:left="720" w:hanging="720"/>
        <w:rPr>
          <w:rFonts w:ascii="Arial" w:hAnsi="Arial" w:cs="Arial" w:hint="eastAsia"/>
          <w:lang w:eastAsia="zh-TW"/>
        </w:rPr>
      </w:pPr>
      <w:r>
        <w:rPr>
          <w:rFonts w:ascii="Arial" w:hAnsi="Arial" w:cs="Arial"/>
          <w:lang w:eastAsia="zh-TW"/>
        </w:rPr>
        <w:t xml:space="preserve">Alt </w:t>
      </w:r>
      <w:r>
        <w:rPr>
          <w:rFonts w:ascii="Arial" w:hAnsi="Arial" w:cs="Arial" w:hint="eastAsia"/>
          <w:lang w:eastAsia="zh-TW"/>
        </w:rPr>
        <w:t>3</w:t>
      </w:r>
      <w:r>
        <w:rPr>
          <w:rFonts w:ascii="Arial" w:hAnsi="Arial" w:cs="Arial"/>
          <w:lang w:eastAsia="zh-TW"/>
        </w:rPr>
        <w:t xml:space="preserve">: </w:t>
      </w:r>
      <w:r>
        <w:rPr>
          <w:rFonts w:ascii="Arial" w:hAnsi="Arial" w:cs="Arial" w:hint="eastAsia"/>
          <w:lang w:eastAsia="zh-TW"/>
        </w:rPr>
        <w:tab/>
      </w:r>
      <w:r>
        <w:rPr>
          <w:rFonts w:ascii="Arial" w:hAnsi="Arial" w:cs="Arial"/>
          <w:lang w:eastAsia="zh-TW"/>
        </w:rPr>
        <w:t>Cell suitability criteria for each cell, or for all cells on a frequency, is modified to include MSE, e.g. that some cells could be regarded as unsuitable at high mobility state. This would involve some network signalling to indicate to the UE the relation between MSE and suitability for a cell or frequency.</w:t>
      </w:r>
    </w:p>
    <w:p w:rsidR="009E12ED" w:rsidRDefault="005157B4" w:rsidP="0024457A">
      <w:pPr>
        <w:ind w:left="720" w:hanging="720"/>
        <w:rPr>
          <w:rFonts w:ascii="Arial" w:hAnsi="Arial" w:cs="Arial" w:hint="eastAsia"/>
          <w:lang w:eastAsia="zh-TW"/>
        </w:rPr>
      </w:pPr>
      <w:r>
        <w:rPr>
          <w:rFonts w:ascii="Arial" w:hAnsi="Arial" w:cs="Arial" w:hint="eastAsia"/>
          <w:lang w:eastAsia="zh-TW"/>
        </w:rPr>
        <w:t>From UE perspective, it is still possible to leave cell selection to UE implementation.</w:t>
      </w:r>
    </w:p>
    <w:p w:rsidR="005157B4" w:rsidRDefault="005157B4" w:rsidP="005157B4">
      <w:pPr>
        <w:ind w:left="720" w:hanging="720"/>
        <w:rPr>
          <w:rFonts w:ascii="Arial" w:hAnsi="Arial" w:cs="Arial"/>
          <w:lang w:eastAsia="zh-TW"/>
        </w:rPr>
      </w:pPr>
      <w:r>
        <w:rPr>
          <w:rFonts w:ascii="Arial" w:hAnsi="Arial" w:cs="Arial"/>
          <w:lang w:eastAsia="zh-TW"/>
        </w:rPr>
        <w:t xml:space="preserve">Alt 4: </w:t>
      </w:r>
      <w:r>
        <w:rPr>
          <w:rFonts w:ascii="Arial" w:hAnsi="Arial" w:cs="Arial"/>
          <w:lang w:eastAsia="zh-TW"/>
        </w:rPr>
        <w:tab/>
        <w:t xml:space="preserve">We </w:t>
      </w:r>
      <w:r w:rsidR="001A347F">
        <w:rPr>
          <w:rFonts w:ascii="Arial" w:hAnsi="Arial" w:cs="Arial"/>
          <w:lang w:eastAsia="zh-TW"/>
        </w:rPr>
        <w:t xml:space="preserve">leave it </w:t>
      </w:r>
      <w:r w:rsidR="001A347F">
        <w:rPr>
          <w:rFonts w:ascii="Arial" w:hAnsi="Arial" w:cs="Arial" w:hint="eastAsia"/>
          <w:lang w:eastAsia="zh-TW"/>
        </w:rPr>
        <w:t xml:space="preserve">all </w:t>
      </w:r>
      <w:r>
        <w:rPr>
          <w:rFonts w:ascii="Arial" w:hAnsi="Arial" w:cs="Arial"/>
          <w:lang w:eastAsia="zh-TW"/>
        </w:rPr>
        <w:t xml:space="preserve">to UE implementation. A UE in DC experiencing RLF may then reasonably behave in one of the following ways: a) UE would always select a </w:t>
      </w:r>
      <w:proofErr w:type="spellStart"/>
      <w:r>
        <w:rPr>
          <w:rFonts w:ascii="Arial" w:hAnsi="Arial" w:cs="Arial"/>
          <w:lang w:eastAsia="zh-TW"/>
        </w:rPr>
        <w:t>SeNB</w:t>
      </w:r>
      <w:proofErr w:type="spellEnd"/>
      <w:r>
        <w:rPr>
          <w:rFonts w:ascii="Arial" w:hAnsi="Arial" w:cs="Arial"/>
          <w:lang w:eastAsia="zh-TW"/>
        </w:rPr>
        <w:t xml:space="preserve"> cell, because it knows this is suitable, and the UE access may be fast. b) UE would select a suitable cell on the same frequency as its </w:t>
      </w:r>
      <w:proofErr w:type="spellStart"/>
      <w:r>
        <w:rPr>
          <w:rFonts w:ascii="Arial" w:hAnsi="Arial" w:cs="Arial"/>
          <w:lang w:eastAsia="zh-TW"/>
        </w:rPr>
        <w:t>MeNB</w:t>
      </w:r>
      <w:proofErr w:type="spellEnd"/>
      <w:r>
        <w:rPr>
          <w:rFonts w:ascii="Arial" w:hAnsi="Arial" w:cs="Arial"/>
          <w:lang w:eastAsia="zh-TW"/>
        </w:rPr>
        <w:t xml:space="preserve"> (MCG), based on the assumption that the network prefers to have UE primary connected on this layer (where it was primary connected). c) A UE estimates its speed and prioritizes lower frequencies at high speed. d) UE just c</w:t>
      </w:r>
      <w:r w:rsidR="00927947">
        <w:rPr>
          <w:rFonts w:ascii="Arial" w:hAnsi="Arial" w:cs="Arial"/>
          <w:lang w:eastAsia="zh-TW"/>
        </w:rPr>
        <w:t>onnects to the strongest cell</w:t>
      </w:r>
      <w:r w:rsidR="00927947">
        <w:rPr>
          <w:rFonts w:ascii="Arial" w:hAnsi="Arial" w:cs="Arial" w:hint="eastAsia"/>
          <w:lang w:eastAsia="zh-TW"/>
        </w:rPr>
        <w:t>.</w:t>
      </w:r>
      <w:r>
        <w:rPr>
          <w:rFonts w:ascii="Arial" w:hAnsi="Arial" w:cs="Arial"/>
          <w:lang w:eastAsia="zh-TW"/>
        </w:rPr>
        <w:t xml:space="preserve"> </w:t>
      </w:r>
    </w:p>
    <w:p w:rsidR="00927947" w:rsidRPr="001A347F" w:rsidRDefault="00927947" w:rsidP="00927947">
      <w:pPr>
        <w:rPr>
          <w:rFonts w:ascii="Arial" w:hAnsi="Arial" w:cs="Arial" w:hint="eastAsia"/>
          <w:lang w:eastAsia="zh-TW"/>
        </w:rPr>
      </w:pPr>
      <w:r w:rsidRPr="00927947">
        <w:rPr>
          <w:rFonts w:ascii="Arial" w:hAnsi="Arial" w:cs="Arial" w:hint="eastAsia"/>
          <w:lang w:eastAsia="zh-TW"/>
        </w:rPr>
        <w:t>Among the four alternatives, o</w:t>
      </w:r>
      <w:r w:rsidR="001A347F">
        <w:rPr>
          <w:rFonts w:ascii="Arial" w:hAnsi="Arial" w:cs="Arial"/>
          <w:lang w:eastAsia="zh-TW"/>
        </w:rPr>
        <w:t xml:space="preserve">nly Alt 1 </w:t>
      </w:r>
      <w:r w:rsidRPr="00927947">
        <w:rPr>
          <w:rFonts w:ascii="Arial" w:hAnsi="Arial" w:cs="Arial"/>
          <w:lang w:eastAsia="zh-TW"/>
        </w:rPr>
        <w:t>take</w:t>
      </w:r>
      <w:r w:rsidR="001A347F">
        <w:rPr>
          <w:rFonts w:ascii="Arial" w:hAnsi="Arial" w:cs="Arial" w:hint="eastAsia"/>
          <w:lang w:eastAsia="zh-TW"/>
        </w:rPr>
        <w:t>s</w:t>
      </w:r>
      <w:r w:rsidRPr="00927947">
        <w:rPr>
          <w:rFonts w:ascii="Arial" w:hAnsi="Arial" w:cs="Arial"/>
          <w:lang w:eastAsia="zh-TW"/>
        </w:rPr>
        <w:t xml:space="preserve"> into account network factors such as backhaul latency</w:t>
      </w:r>
      <w:r w:rsidR="001A347F">
        <w:rPr>
          <w:rFonts w:ascii="Arial" w:hAnsi="Arial" w:cs="Arial" w:hint="eastAsia"/>
          <w:lang w:eastAsia="zh-TW"/>
        </w:rPr>
        <w:t xml:space="preserve">, and the indication from </w:t>
      </w:r>
      <w:proofErr w:type="spellStart"/>
      <w:r w:rsidR="001A347F">
        <w:rPr>
          <w:rFonts w:ascii="Arial" w:hAnsi="Arial" w:cs="Arial" w:hint="eastAsia"/>
          <w:lang w:eastAsia="zh-TW"/>
        </w:rPr>
        <w:t>MeNB</w:t>
      </w:r>
      <w:proofErr w:type="spellEnd"/>
      <w:r w:rsidR="001A347F">
        <w:rPr>
          <w:rFonts w:ascii="Arial" w:hAnsi="Arial" w:cs="Arial" w:hint="eastAsia"/>
          <w:lang w:eastAsia="zh-TW"/>
        </w:rPr>
        <w:t xml:space="preserve"> can also cover other factors probably unknown</w:t>
      </w:r>
      <w:r w:rsidRPr="00927947">
        <w:rPr>
          <w:rFonts w:ascii="Arial" w:hAnsi="Arial" w:cs="Arial"/>
          <w:lang w:eastAsia="zh-TW"/>
        </w:rPr>
        <w:t xml:space="preserve"> </w:t>
      </w:r>
      <w:r w:rsidR="001A347F">
        <w:rPr>
          <w:rFonts w:ascii="Arial" w:hAnsi="Arial" w:cs="Arial" w:hint="eastAsia"/>
          <w:lang w:eastAsia="zh-TW"/>
        </w:rPr>
        <w:t xml:space="preserve">to UE. Moreover, while MSE can improve cell selection, we believe </w:t>
      </w:r>
      <w:r w:rsidR="007D559A">
        <w:rPr>
          <w:rFonts w:ascii="Arial" w:hAnsi="Arial" w:cs="Arial" w:hint="eastAsia"/>
          <w:lang w:eastAsia="zh-TW"/>
        </w:rPr>
        <w:t>that it can be involved in UE implementation, instead of being specified in S-</w:t>
      </w:r>
      <w:r w:rsidR="007D559A">
        <w:rPr>
          <w:rFonts w:ascii="Arial" w:hAnsi="Arial" w:cs="Arial"/>
          <w:lang w:eastAsia="zh-TW"/>
        </w:rPr>
        <w:t>criterion</w:t>
      </w:r>
      <w:r w:rsidR="007D559A">
        <w:rPr>
          <w:rFonts w:ascii="Arial" w:hAnsi="Arial" w:cs="Arial" w:hint="eastAsia"/>
          <w:lang w:eastAsia="zh-TW"/>
        </w:rPr>
        <w:t xml:space="preserve">. </w:t>
      </w:r>
      <w:r w:rsidR="001A347F">
        <w:rPr>
          <w:rFonts w:ascii="Arial" w:hAnsi="Arial" w:cs="Arial" w:hint="eastAsia"/>
          <w:lang w:eastAsia="zh-TW"/>
        </w:rPr>
        <w:t xml:space="preserve">Therefore, we have the following </w:t>
      </w:r>
      <w:r w:rsidR="001A347F">
        <w:rPr>
          <w:rFonts w:ascii="Arial" w:hAnsi="Arial" w:cs="Arial"/>
          <w:lang w:eastAsia="zh-TW"/>
        </w:rPr>
        <w:t>proposals</w:t>
      </w:r>
      <w:r w:rsidR="001A347F">
        <w:rPr>
          <w:rFonts w:ascii="Arial" w:hAnsi="Arial" w:cs="Arial" w:hint="eastAsia"/>
          <w:lang w:eastAsia="zh-TW"/>
        </w:rPr>
        <w:t xml:space="preserve">. </w:t>
      </w:r>
    </w:p>
    <w:p w:rsidR="00310E33" w:rsidRPr="00A26B35" w:rsidRDefault="00310E33" w:rsidP="00310E33">
      <w:pPr>
        <w:ind w:left="1440" w:hanging="1440"/>
        <w:rPr>
          <w:rFonts w:ascii="Arial" w:hAnsi="Arial" w:cs="Arial"/>
          <w:b/>
          <w:lang w:eastAsia="zh-TW"/>
        </w:rPr>
      </w:pPr>
      <w:r w:rsidRPr="00A26B35">
        <w:rPr>
          <w:rFonts w:ascii="Arial" w:hAnsi="Arial" w:cs="Arial" w:hint="eastAsia"/>
          <w:b/>
          <w:lang w:eastAsia="zh-TW"/>
        </w:rPr>
        <w:t>Proposal 1:</w:t>
      </w:r>
      <w:r>
        <w:rPr>
          <w:rFonts w:ascii="Arial" w:hAnsi="Arial" w:cs="Arial" w:hint="eastAsia"/>
          <w:b/>
          <w:lang w:eastAsia="zh-TW"/>
        </w:rPr>
        <w:tab/>
        <w:t xml:space="preserve">Enhancements are needed </w:t>
      </w:r>
      <w:r w:rsidRPr="002D63B0">
        <w:rPr>
          <w:rFonts w:ascii="Arial" w:hAnsi="Arial" w:cs="Arial" w:hint="eastAsia"/>
          <w:b/>
          <w:lang w:eastAsia="zh-TW"/>
        </w:rPr>
        <w:t xml:space="preserve">for UE to perform cell selection for re-establishment on </w:t>
      </w:r>
      <w:proofErr w:type="spellStart"/>
      <w:r w:rsidRPr="002D63B0">
        <w:rPr>
          <w:rFonts w:ascii="Arial" w:hAnsi="Arial" w:cs="Arial" w:hint="eastAsia"/>
          <w:b/>
          <w:lang w:eastAsia="zh-TW"/>
        </w:rPr>
        <w:t>SeNB</w:t>
      </w:r>
      <w:proofErr w:type="spellEnd"/>
      <w:r w:rsidRPr="002D63B0">
        <w:rPr>
          <w:rFonts w:ascii="Arial" w:hAnsi="Arial" w:cs="Arial" w:hint="eastAsia"/>
          <w:b/>
          <w:lang w:eastAsia="zh-TW"/>
        </w:rPr>
        <w:t>.</w:t>
      </w:r>
    </w:p>
    <w:p w:rsidR="005157B4" w:rsidRDefault="001A347F" w:rsidP="001A347F">
      <w:pPr>
        <w:ind w:left="1440" w:hanging="1440"/>
        <w:rPr>
          <w:rFonts w:ascii="Arial" w:hAnsi="Arial" w:cs="Arial" w:hint="eastAsia"/>
          <w:b/>
          <w:lang w:eastAsia="zh-TW"/>
        </w:rPr>
      </w:pPr>
      <w:r w:rsidRPr="001A347F">
        <w:rPr>
          <w:rFonts w:ascii="Arial" w:hAnsi="Arial" w:cs="Arial" w:hint="eastAsia"/>
          <w:b/>
          <w:lang w:eastAsia="zh-TW"/>
        </w:rPr>
        <w:t>Proposal 2:</w:t>
      </w:r>
      <w:r w:rsidRPr="001A347F">
        <w:rPr>
          <w:rFonts w:ascii="Arial" w:hAnsi="Arial" w:cs="Arial" w:hint="eastAsia"/>
          <w:b/>
          <w:lang w:eastAsia="zh-TW"/>
        </w:rPr>
        <w:tab/>
      </w:r>
      <w:r w:rsidRPr="001A347F">
        <w:rPr>
          <w:rFonts w:ascii="Arial" w:hAnsi="Arial" w:cs="Arial"/>
          <w:b/>
          <w:lang w:eastAsia="zh-TW"/>
        </w:rPr>
        <w:t>The network indicates to the UE which frequency is preferred for reestablishment, and this preference is used in cell selection.</w:t>
      </w:r>
    </w:p>
    <w:p w:rsidR="001A347F" w:rsidRPr="001A347F" w:rsidRDefault="001A347F" w:rsidP="001A347F">
      <w:pPr>
        <w:ind w:left="1440" w:hanging="1440"/>
        <w:rPr>
          <w:rFonts w:ascii="Arial" w:hAnsi="Arial" w:cs="Arial"/>
          <w:b/>
          <w:lang w:eastAsia="zh-TW"/>
        </w:rPr>
      </w:pPr>
      <w:r>
        <w:rPr>
          <w:rFonts w:ascii="Arial" w:hAnsi="Arial" w:cs="Arial" w:hint="eastAsia"/>
          <w:b/>
          <w:lang w:eastAsia="zh-TW"/>
        </w:rPr>
        <w:t>Proposal 3:</w:t>
      </w:r>
      <w:r>
        <w:rPr>
          <w:rFonts w:ascii="Arial" w:hAnsi="Arial" w:cs="Arial" w:hint="eastAsia"/>
          <w:b/>
          <w:lang w:eastAsia="zh-TW"/>
        </w:rPr>
        <w:tab/>
        <w:t>The c</w:t>
      </w:r>
      <w:r w:rsidRPr="001A347F">
        <w:rPr>
          <w:rFonts w:ascii="Arial" w:hAnsi="Arial" w:cs="Arial"/>
          <w:b/>
          <w:lang w:eastAsia="zh-TW"/>
        </w:rPr>
        <w:t>ell suitability criteria</w:t>
      </w:r>
      <w:r w:rsidR="007D559A">
        <w:rPr>
          <w:rFonts w:ascii="Arial" w:hAnsi="Arial" w:cs="Arial" w:hint="eastAsia"/>
          <w:b/>
          <w:lang w:eastAsia="zh-TW"/>
        </w:rPr>
        <w:t xml:space="preserve"> </w:t>
      </w:r>
      <w:r w:rsidR="00585D1A">
        <w:rPr>
          <w:rFonts w:ascii="Arial" w:hAnsi="Arial" w:cs="Arial" w:hint="eastAsia"/>
          <w:b/>
          <w:lang w:eastAsia="zh-TW"/>
        </w:rPr>
        <w:t>are</w:t>
      </w:r>
      <w:r w:rsidR="007D559A">
        <w:rPr>
          <w:rFonts w:ascii="Arial" w:hAnsi="Arial" w:cs="Arial" w:hint="eastAsia"/>
          <w:b/>
          <w:lang w:eastAsia="zh-TW"/>
        </w:rPr>
        <w:t xml:space="preserve"> left unchanged.</w:t>
      </w:r>
    </w:p>
    <w:bookmarkEnd w:id="9"/>
    <w:bookmarkEnd w:id="10"/>
    <w:bookmarkEnd w:id="11"/>
    <w:bookmarkEnd w:id="12"/>
    <w:p w:rsidR="00CC4D02" w:rsidRPr="008C4FD3" w:rsidRDefault="00CC4D02" w:rsidP="00CC4D02">
      <w:pPr>
        <w:pStyle w:val="1"/>
        <w:rPr>
          <w:rFonts w:eastAsia="新細明體"/>
        </w:rPr>
      </w:pPr>
      <w:r w:rsidRPr="008C4FD3">
        <w:rPr>
          <w:rFonts w:eastAsia="新細明體"/>
        </w:rPr>
        <w:t>Conclusion</w:t>
      </w:r>
    </w:p>
    <w:p w:rsidR="0014372E" w:rsidRDefault="009E425D" w:rsidP="0014372E">
      <w:pPr>
        <w:rPr>
          <w:rFonts w:ascii="Arial" w:hAnsi="Arial" w:cs="Arial"/>
          <w:lang w:eastAsia="zh-TW"/>
        </w:rPr>
      </w:pPr>
      <w:r w:rsidRPr="008C4FD3">
        <w:rPr>
          <w:rFonts w:ascii="Arial" w:hAnsi="Arial" w:cs="Arial"/>
        </w:rPr>
        <w:t xml:space="preserve">It is proposed </w:t>
      </w:r>
      <w:r w:rsidR="00F95D98" w:rsidRPr="008C4FD3">
        <w:rPr>
          <w:rFonts w:ascii="Arial" w:hAnsi="Arial" w:cs="Arial"/>
        </w:rPr>
        <w:t>to</w:t>
      </w:r>
      <w:r w:rsidRPr="008C4FD3">
        <w:rPr>
          <w:rFonts w:ascii="Arial" w:hAnsi="Arial" w:cs="Arial"/>
        </w:rPr>
        <w:t xml:space="preserve"> discuss and </w:t>
      </w:r>
      <w:r w:rsidR="008301CE" w:rsidRPr="008C4FD3">
        <w:rPr>
          <w:rFonts w:ascii="Arial" w:hAnsi="Arial" w:cs="Arial"/>
        </w:rPr>
        <w:t>decide</w:t>
      </w:r>
      <w:r w:rsidRPr="008C4FD3">
        <w:rPr>
          <w:rFonts w:ascii="Arial" w:hAnsi="Arial" w:cs="Arial"/>
        </w:rPr>
        <w:t xml:space="preserve"> on the following proposals:</w:t>
      </w:r>
    </w:p>
    <w:bookmarkEnd w:id="0"/>
    <w:bookmarkEnd w:id="1"/>
    <w:p w:rsidR="00136A6C" w:rsidRDefault="00136A6C" w:rsidP="00136A6C">
      <w:pPr>
        <w:ind w:left="1440" w:hanging="1440"/>
        <w:rPr>
          <w:rFonts w:ascii="Arial" w:hAnsi="Arial" w:cs="Arial" w:hint="eastAsia"/>
          <w:b/>
          <w:lang w:eastAsia="zh-TW"/>
        </w:rPr>
      </w:pPr>
      <w:r w:rsidRPr="00A26B35">
        <w:rPr>
          <w:rFonts w:ascii="Arial" w:hAnsi="Arial" w:cs="Arial" w:hint="eastAsia"/>
          <w:b/>
          <w:lang w:eastAsia="zh-TW"/>
        </w:rPr>
        <w:t>Proposal 1:</w:t>
      </w:r>
      <w:r>
        <w:rPr>
          <w:rFonts w:ascii="Arial" w:hAnsi="Arial" w:cs="Arial" w:hint="eastAsia"/>
          <w:b/>
          <w:lang w:eastAsia="zh-TW"/>
        </w:rPr>
        <w:tab/>
        <w:t xml:space="preserve">Enhancements are needed </w:t>
      </w:r>
      <w:r w:rsidRPr="002D63B0">
        <w:rPr>
          <w:rFonts w:ascii="Arial" w:hAnsi="Arial" w:cs="Arial" w:hint="eastAsia"/>
          <w:b/>
          <w:lang w:eastAsia="zh-TW"/>
        </w:rPr>
        <w:t xml:space="preserve">for UE to perform cell selection for re-establishment on </w:t>
      </w:r>
      <w:proofErr w:type="spellStart"/>
      <w:r w:rsidRPr="002D63B0">
        <w:rPr>
          <w:rFonts w:ascii="Arial" w:hAnsi="Arial" w:cs="Arial" w:hint="eastAsia"/>
          <w:b/>
          <w:lang w:eastAsia="zh-TW"/>
        </w:rPr>
        <w:t>SeNB</w:t>
      </w:r>
      <w:proofErr w:type="spellEnd"/>
      <w:r w:rsidRPr="002D63B0">
        <w:rPr>
          <w:rFonts w:ascii="Arial" w:hAnsi="Arial" w:cs="Arial" w:hint="eastAsia"/>
          <w:b/>
          <w:lang w:eastAsia="zh-TW"/>
        </w:rPr>
        <w:t>.</w:t>
      </w:r>
    </w:p>
    <w:p w:rsidR="00585D1A" w:rsidRDefault="00585D1A" w:rsidP="00585D1A">
      <w:pPr>
        <w:ind w:left="1440" w:hanging="1440"/>
        <w:rPr>
          <w:rFonts w:ascii="Arial" w:hAnsi="Arial" w:cs="Arial" w:hint="eastAsia"/>
          <w:b/>
          <w:lang w:eastAsia="zh-TW"/>
        </w:rPr>
      </w:pPr>
      <w:r w:rsidRPr="001A347F">
        <w:rPr>
          <w:rFonts w:ascii="Arial" w:hAnsi="Arial" w:cs="Arial" w:hint="eastAsia"/>
          <w:b/>
          <w:lang w:eastAsia="zh-TW"/>
        </w:rPr>
        <w:t>Proposal 2:</w:t>
      </w:r>
      <w:r w:rsidRPr="001A347F">
        <w:rPr>
          <w:rFonts w:ascii="Arial" w:hAnsi="Arial" w:cs="Arial" w:hint="eastAsia"/>
          <w:b/>
          <w:lang w:eastAsia="zh-TW"/>
        </w:rPr>
        <w:tab/>
      </w:r>
      <w:r w:rsidRPr="001A347F">
        <w:rPr>
          <w:rFonts w:ascii="Arial" w:hAnsi="Arial" w:cs="Arial"/>
          <w:b/>
          <w:lang w:eastAsia="zh-TW"/>
        </w:rPr>
        <w:t>The network indicates to the UE which frequency is preferred for reestablishment, and this preference is used in cell selection.</w:t>
      </w:r>
    </w:p>
    <w:p w:rsidR="001A347F" w:rsidRPr="00A26B35" w:rsidRDefault="00585D1A" w:rsidP="00B915BF">
      <w:pPr>
        <w:ind w:left="1440" w:hanging="1440"/>
        <w:rPr>
          <w:rFonts w:ascii="Arial" w:hAnsi="Arial" w:cs="Arial"/>
          <w:b/>
          <w:lang w:eastAsia="zh-TW"/>
        </w:rPr>
      </w:pPr>
      <w:r>
        <w:rPr>
          <w:rFonts w:ascii="Arial" w:hAnsi="Arial" w:cs="Arial" w:hint="eastAsia"/>
          <w:b/>
          <w:lang w:eastAsia="zh-TW"/>
        </w:rPr>
        <w:t>Proposal 3:</w:t>
      </w:r>
      <w:r>
        <w:rPr>
          <w:rFonts w:ascii="Arial" w:hAnsi="Arial" w:cs="Arial" w:hint="eastAsia"/>
          <w:b/>
          <w:lang w:eastAsia="zh-TW"/>
        </w:rPr>
        <w:tab/>
        <w:t>The c</w:t>
      </w:r>
      <w:r w:rsidRPr="001A347F">
        <w:rPr>
          <w:rFonts w:ascii="Arial" w:hAnsi="Arial" w:cs="Arial"/>
          <w:b/>
          <w:lang w:eastAsia="zh-TW"/>
        </w:rPr>
        <w:t xml:space="preserve">ell suitability </w:t>
      </w:r>
      <w:r w:rsidRPr="001A347F">
        <w:rPr>
          <w:rFonts w:ascii="Arial" w:hAnsi="Arial" w:cs="Arial"/>
          <w:b/>
          <w:lang w:eastAsia="zh-TW"/>
        </w:rPr>
        <w:t>criteria</w:t>
      </w:r>
      <w:r>
        <w:rPr>
          <w:rFonts w:ascii="Arial" w:hAnsi="Arial" w:cs="Arial"/>
          <w:b/>
          <w:lang w:eastAsia="zh-TW"/>
        </w:rPr>
        <w:t xml:space="preserve"> are</w:t>
      </w:r>
      <w:r>
        <w:rPr>
          <w:rFonts w:ascii="Arial" w:hAnsi="Arial" w:cs="Arial" w:hint="eastAsia"/>
          <w:b/>
          <w:lang w:eastAsia="zh-TW"/>
        </w:rPr>
        <w:t xml:space="preserve"> left unchanged.</w:t>
      </w:r>
    </w:p>
    <w:p w:rsidR="00E63591" w:rsidRPr="008C4FD3" w:rsidRDefault="00EE3DD6" w:rsidP="00EE3DD6">
      <w:pPr>
        <w:pStyle w:val="1"/>
        <w:rPr>
          <w:rFonts w:eastAsia="新細明體"/>
        </w:rPr>
      </w:pPr>
      <w:r w:rsidRPr="008C4FD3">
        <w:rPr>
          <w:rFonts w:eastAsia="新細明體"/>
        </w:rPr>
        <w:t>Reference</w:t>
      </w:r>
    </w:p>
    <w:p w:rsidR="00403F4D" w:rsidRPr="00302DB7" w:rsidRDefault="00403F4D" w:rsidP="00403F4D">
      <w:pPr>
        <w:numPr>
          <w:ilvl w:val="0"/>
          <w:numId w:val="4"/>
        </w:numPr>
        <w:rPr>
          <w:rFonts w:ascii="Arial" w:hAnsi="Arial" w:cs="Arial"/>
        </w:rPr>
      </w:pPr>
      <w:r>
        <w:rPr>
          <w:rFonts w:ascii="Arial" w:hAnsi="Arial" w:cs="Arial" w:hint="eastAsia"/>
          <w:lang w:eastAsia="zh-TW"/>
        </w:rPr>
        <w:t>TS 36.331 v12.0.0</w:t>
      </w:r>
    </w:p>
    <w:p w:rsidR="00EE3DD6" w:rsidRDefault="00580224" w:rsidP="00EE3DD6">
      <w:pPr>
        <w:numPr>
          <w:ilvl w:val="0"/>
          <w:numId w:val="4"/>
        </w:numPr>
        <w:rPr>
          <w:rFonts w:ascii="Arial" w:hAnsi="Arial" w:cs="Arial"/>
        </w:rPr>
      </w:pPr>
      <w:r w:rsidRPr="00580224">
        <w:rPr>
          <w:rFonts w:ascii="Arial" w:hAnsi="Arial" w:cs="Arial" w:hint="eastAsia"/>
          <w:lang w:eastAsia="zh-TW"/>
        </w:rPr>
        <w:t>TS</w:t>
      </w:r>
      <w:r w:rsidR="00D63251">
        <w:rPr>
          <w:rFonts w:ascii="Arial" w:hAnsi="Arial" w:cs="Arial" w:hint="eastAsia"/>
          <w:lang w:eastAsia="zh-TW"/>
        </w:rPr>
        <w:t xml:space="preserve"> </w:t>
      </w:r>
      <w:r>
        <w:rPr>
          <w:rFonts w:ascii="Arial" w:hAnsi="Arial" w:cs="Arial" w:hint="eastAsia"/>
          <w:lang w:eastAsia="zh-TW"/>
        </w:rPr>
        <w:t>36.304</w:t>
      </w:r>
      <w:r w:rsidR="00D63251">
        <w:rPr>
          <w:rFonts w:ascii="Arial" w:hAnsi="Arial" w:cs="Arial" w:hint="eastAsia"/>
          <w:lang w:eastAsia="zh-TW"/>
        </w:rPr>
        <w:t xml:space="preserve"> v12.1.0</w:t>
      </w:r>
    </w:p>
    <w:sectPr w:rsidR="00EE3DD6" w:rsidSect="006A5F53">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844" w:rsidRPr="0032788D" w:rsidRDefault="00012844" w:rsidP="006A5F53">
      <w:pPr>
        <w:spacing w:after="0"/>
        <w:rPr>
          <w:rFonts w:ascii="Arial" w:eastAsia="SimSun" w:hAnsi="Arial" w:cs="Arial"/>
          <w:color w:val="0000FF"/>
          <w:kern w:val="2"/>
          <w:lang w:val="en-US"/>
        </w:rPr>
      </w:pPr>
      <w:r>
        <w:separator/>
      </w:r>
    </w:p>
  </w:endnote>
  <w:endnote w:type="continuationSeparator" w:id="0">
    <w:p w:rsidR="00012844" w:rsidRPr="0032788D" w:rsidRDefault="00012844" w:rsidP="006A5F53">
      <w:pPr>
        <w:spacing w:after="0"/>
        <w:rPr>
          <w:rFonts w:ascii="Arial" w:eastAsia="SimSun"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844" w:rsidRPr="0032788D" w:rsidRDefault="00012844" w:rsidP="006A5F53">
      <w:pPr>
        <w:spacing w:after="0"/>
        <w:rPr>
          <w:rFonts w:ascii="Arial" w:eastAsia="SimSun" w:hAnsi="Arial" w:cs="Arial"/>
          <w:color w:val="0000FF"/>
          <w:kern w:val="2"/>
          <w:lang w:val="en-US"/>
        </w:rPr>
      </w:pPr>
      <w:r>
        <w:separator/>
      </w:r>
    </w:p>
  </w:footnote>
  <w:footnote w:type="continuationSeparator" w:id="0">
    <w:p w:rsidR="00012844" w:rsidRPr="0032788D" w:rsidRDefault="00012844" w:rsidP="006A5F53">
      <w:pPr>
        <w:spacing w:after="0"/>
        <w:rPr>
          <w:rFonts w:ascii="Arial" w:eastAsia="SimSun"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1ADF"/>
    <w:multiLevelType w:val="hybridMultilevel"/>
    <w:tmpl w:val="E51872E8"/>
    <w:lvl w:ilvl="0" w:tplc="E63889B2">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nsid w:val="040D0441"/>
    <w:multiLevelType w:val="hybridMultilevel"/>
    <w:tmpl w:val="A1E2FD9E"/>
    <w:lvl w:ilvl="0" w:tplc="59348100">
      <w:start w:val="1"/>
      <w:numFmt w:val="bullet"/>
      <w:lvlText w:val="-"/>
      <w:lvlJc w:val="left"/>
      <w:pPr>
        <w:tabs>
          <w:tab w:val="num" w:pos="720"/>
        </w:tabs>
        <w:ind w:left="720" w:hanging="360"/>
      </w:pPr>
      <w:rPr>
        <w:rFonts w:ascii="Times New Roman" w:hAnsi="Times New Roman" w:hint="default"/>
      </w:rPr>
    </w:lvl>
    <w:lvl w:ilvl="1" w:tplc="53E62548" w:tentative="1">
      <w:start w:val="1"/>
      <w:numFmt w:val="bullet"/>
      <w:lvlText w:val="-"/>
      <w:lvlJc w:val="left"/>
      <w:pPr>
        <w:tabs>
          <w:tab w:val="num" w:pos="1440"/>
        </w:tabs>
        <w:ind w:left="1440" w:hanging="360"/>
      </w:pPr>
      <w:rPr>
        <w:rFonts w:ascii="Times New Roman" w:hAnsi="Times New Roman" w:hint="default"/>
      </w:rPr>
    </w:lvl>
    <w:lvl w:ilvl="2" w:tplc="9912B2FE" w:tentative="1">
      <w:start w:val="1"/>
      <w:numFmt w:val="bullet"/>
      <w:lvlText w:val="-"/>
      <w:lvlJc w:val="left"/>
      <w:pPr>
        <w:tabs>
          <w:tab w:val="num" w:pos="2160"/>
        </w:tabs>
        <w:ind w:left="2160" w:hanging="360"/>
      </w:pPr>
      <w:rPr>
        <w:rFonts w:ascii="Times New Roman" w:hAnsi="Times New Roman" w:hint="default"/>
      </w:rPr>
    </w:lvl>
    <w:lvl w:ilvl="3" w:tplc="6C4E6F60" w:tentative="1">
      <w:start w:val="1"/>
      <w:numFmt w:val="bullet"/>
      <w:lvlText w:val="-"/>
      <w:lvlJc w:val="left"/>
      <w:pPr>
        <w:tabs>
          <w:tab w:val="num" w:pos="2880"/>
        </w:tabs>
        <w:ind w:left="2880" w:hanging="360"/>
      </w:pPr>
      <w:rPr>
        <w:rFonts w:ascii="Times New Roman" w:hAnsi="Times New Roman" w:hint="default"/>
      </w:rPr>
    </w:lvl>
    <w:lvl w:ilvl="4" w:tplc="3C04E53A" w:tentative="1">
      <w:start w:val="1"/>
      <w:numFmt w:val="bullet"/>
      <w:lvlText w:val="-"/>
      <w:lvlJc w:val="left"/>
      <w:pPr>
        <w:tabs>
          <w:tab w:val="num" w:pos="3600"/>
        </w:tabs>
        <w:ind w:left="3600" w:hanging="360"/>
      </w:pPr>
      <w:rPr>
        <w:rFonts w:ascii="Times New Roman" w:hAnsi="Times New Roman" w:hint="default"/>
      </w:rPr>
    </w:lvl>
    <w:lvl w:ilvl="5" w:tplc="8BE44952" w:tentative="1">
      <w:start w:val="1"/>
      <w:numFmt w:val="bullet"/>
      <w:lvlText w:val="-"/>
      <w:lvlJc w:val="left"/>
      <w:pPr>
        <w:tabs>
          <w:tab w:val="num" w:pos="4320"/>
        </w:tabs>
        <w:ind w:left="4320" w:hanging="360"/>
      </w:pPr>
      <w:rPr>
        <w:rFonts w:ascii="Times New Roman" w:hAnsi="Times New Roman" w:hint="default"/>
      </w:rPr>
    </w:lvl>
    <w:lvl w:ilvl="6" w:tplc="4BDA3A5C" w:tentative="1">
      <w:start w:val="1"/>
      <w:numFmt w:val="bullet"/>
      <w:lvlText w:val="-"/>
      <w:lvlJc w:val="left"/>
      <w:pPr>
        <w:tabs>
          <w:tab w:val="num" w:pos="5040"/>
        </w:tabs>
        <w:ind w:left="5040" w:hanging="360"/>
      </w:pPr>
      <w:rPr>
        <w:rFonts w:ascii="Times New Roman" w:hAnsi="Times New Roman" w:hint="default"/>
      </w:rPr>
    </w:lvl>
    <w:lvl w:ilvl="7" w:tplc="32FA0BDA" w:tentative="1">
      <w:start w:val="1"/>
      <w:numFmt w:val="bullet"/>
      <w:lvlText w:val="-"/>
      <w:lvlJc w:val="left"/>
      <w:pPr>
        <w:tabs>
          <w:tab w:val="num" w:pos="5760"/>
        </w:tabs>
        <w:ind w:left="5760" w:hanging="360"/>
      </w:pPr>
      <w:rPr>
        <w:rFonts w:ascii="Times New Roman" w:hAnsi="Times New Roman" w:hint="default"/>
      </w:rPr>
    </w:lvl>
    <w:lvl w:ilvl="8" w:tplc="E6D4F07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864214"/>
    <w:multiLevelType w:val="hybridMultilevel"/>
    <w:tmpl w:val="56B858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9E94563"/>
    <w:multiLevelType w:val="hybridMultilevel"/>
    <w:tmpl w:val="65B407D6"/>
    <w:lvl w:ilvl="0" w:tplc="F612DCD6">
      <w:start w:val="1"/>
      <w:numFmt w:val="bullet"/>
      <w:lvlText w:val="-"/>
      <w:lvlJc w:val="left"/>
      <w:pPr>
        <w:tabs>
          <w:tab w:val="num" w:pos="720"/>
        </w:tabs>
        <w:ind w:left="720" w:hanging="360"/>
      </w:pPr>
      <w:rPr>
        <w:rFonts w:ascii="Times New Roman" w:hAnsi="Times New Roman" w:hint="default"/>
      </w:rPr>
    </w:lvl>
    <w:lvl w:ilvl="1" w:tplc="AE4AFD9E" w:tentative="1">
      <w:start w:val="1"/>
      <w:numFmt w:val="bullet"/>
      <w:lvlText w:val="-"/>
      <w:lvlJc w:val="left"/>
      <w:pPr>
        <w:tabs>
          <w:tab w:val="num" w:pos="1440"/>
        </w:tabs>
        <w:ind w:left="1440" w:hanging="360"/>
      </w:pPr>
      <w:rPr>
        <w:rFonts w:ascii="Times New Roman" w:hAnsi="Times New Roman" w:hint="default"/>
      </w:rPr>
    </w:lvl>
    <w:lvl w:ilvl="2" w:tplc="58E0E654" w:tentative="1">
      <w:start w:val="1"/>
      <w:numFmt w:val="bullet"/>
      <w:lvlText w:val="-"/>
      <w:lvlJc w:val="left"/>
      <w:pPr>
        <w:tabs>
          <w:tab w:val="num" w:pos="2160"/>
        </w:tabs>
        <w:ind w:left="2160" w:hanging="360"/>
      </w:pPr>
      <w:rPr>
        <w:rFonts w:ascii="Times New Roman" w:hAnsi="Times New Roman" w:hint="default"/>
      </w:rPr>
    </w:lvl>
    <w:lvl w:ilvl="3" w:tplc="DB88B384" w:tentative="1">
      <w:start w:val="1"/>
      <w:numFmt w:val="bullet"/>
      <w:lvlText w:val="-"/>
      <w:lvlJc w:val="left"/>
      <w:pPr>
        <w:tabs>
          <w:tab w:val="num" w:pos="2880"/>
        </w:tabs>
        <w:ind w:left="2880" w:hanging="360"/>
      </w:pPr>
      <w:rPr>
        <w:rFonts w:ascii="Times New Roman" w:hAnsi="Times New Roman" w:hint="default"/>
      </w:rPr>
    </w:lvl>
    <w:lvl w:ilvl="4" w:tplc="4B7400AC" w:tentative="1">
      <w:start w:val="1"/>
      <w:numFmt w:val="bullet"/>
      <w:lvlText w:val="-"/>
      <w:lvlJc w:val="left"/>
      <w:pPr>
        <w:tabs>
          <w:tab w:val="num" w:pos="3600"/>
        </w:tabs>
        <w:ind w:left="3600" w:hanging="360"/>
      </w:pPr>
      <w:rPr>
        <w:rFonts w:ascii="Times New Roman" w:hAnsi="Times New Roman" w:hint="default"/>
      </w:rPr>
    </w:lvl>
    <w:lvl w:ilvl="5" w:tplc="0EC614D8" w:tentative="1">
      <w:start w:val="1"/>
      <w:numFmt w:val="bullet"/>
      <w:lvlText w:val="-"/>
      <w:lvlJc w:val="left"/>
      <w:pPr>
        <w:tabs>
          <w:tab w:val="num" w:pos="4320"/>
        </w:tabs>
        <w:ind w:left="4320" w:hanging="360"/>
      </w:pPr>
      <w:rPr>
        <w:rFonts w:ascii="Times New Roman" w:hAnsi="Times New Roman" w:hint="default"/>
      </w:rPr>
    </w:lvl>
    <w:lvl w:ilvl="6" w:tplc="E00EF49A" w:tentative="1">
      <w:start w:val="1"/>
      <w:numFmt w:val="bullet"/>
      <w:lvlText w:val="-"/>
      <w:lvlJc w:val="left"/>
      <w:pPr>
        <w:tabs>
          <w:tab w:val="num" w:pos="5040"/>
        </w:tabs>
        <w:ind w:left="5040" w:hanging="360"/>
      </w:pPr>
      <w:rPr>
        <w:rFonts w:ascii="Times New Roman" w:hAnsi="Times New Roman" w:hint="default"/>
      </w:rPr>
    </w:lvl>
    <w:lvl w:ilvl="7" w:tplc="4938363A" w:tentative="1">
      <w:start w:val="1"/>
      <w:numFmt w:val="bullet"/>
      <w:lvlText w:val="-"/>
      <w:lvlJc w:val="left"/>
      <w:pPr>
        <w:tabs>
          <w:tab w:val="num" w:pos="5760"/>
        </w:tabs>
        <w:ind w:left="5760" w:hanging="360"/>
      </w:pPr>
      <w:rPr>
        <w:rFonts w:ascii="Times New Roman" w:hAnsi="Times New Roman" w:hint="default"/>
      </w:rPr>
    </w:lvl>
    <w:lvl w:ilvl="8" w:tplc="AA668FA2" w:tentative="1">
      <w:start w:val="1"/>
      <w:numFmt w:val="bullet"/>
      <w:lvlText w:val="-"/>
      <w:lvlJc w:val="left"/>
      <w:pPr>
        <w:tabs>
          <w:tab w:val="num" w:pos="6480"/>
        </w:tabs>
        <w:ind w:left="6480" w:hanging="360"/>
      </w:pPr>
      <w:rPr>
        <w:rFonts w:ascii="Times New Roman" w:hAnsi="Times New Roman" w:hint="default"/>
      </w:rPr>
    </w:lvl>
  </w:abstractNum>
  <w:abstractNum w:abstractNumId="6">
    <w:nsid w:val="2B1758DF"/>
    <w:multiLevelType w:val="hybridMultilevel"/>
    <w:tmpl w:val="6EBCB0FE"/>
    <w:lvl w:ilvl="0" w:tplc="AADE8FA0">
      <w:start w:val="1"/>
      <w:numFmt w:val="bullet"/>
      <w:lvlText w:val="-"/>
      <w:lvlJc w:val="left"/>
      <w:pPr>
        <w:tabs>
          <w:tab w:val="num" w:pos="720"/>
        </w:tabs>
        <w:ind w:left="720" w:hanging="360"/>
      </w:pPr>
      <w:rPr>
        <w:rFonts w:ascii="Times New Roman" w:hAnsi="Times New Roman" w:hint="default"/>
      </w:rPr>
    </w:lvl>
    <w:lvl w:ilvl="1" w:tplc="911A348C" w:tentative="1">
      <w:start w:val="1"/>
      <w:numFmt w:val="bullet"/>
      <w:lvlText w:val="-"/>
      <w:lvlJc w:val="left"/>
      <w:pPr>
        <w:tabs>
          <w:tab w:val="num" w:pos="1440"/>
        </w:tabs>
        <w:ind w:left="1440" w:hanging="360"/>
      </w:pPr>
      <w:rPr>
        <w:rFonts w:ascii="Times New Roman" w:hAnsi="Times New Roman" w:hint="default"/>
      </w:rPr>
    </w:lvl>
    <w:lvl w:ilvl="2" w:tplc="3E049AFA" w:tentative="1">
      <w:start w:val="1"/>
      <w:numFmt w:val="bullet"/>
      <w:lvlText w:val="-"/>
      <w:lvlJc w:val="left"/>
      <w:pPr>
        <w:tabs>
          <w:tab w:val="num" w:pos="2160"/>
        </w:tabs>
        <w:ind w:left="2160" w:hanging="360"/>
      </w:pPr>
      <w:rPr>
        <w:rFonts w:ascii="Times New Roman" w:hAnsi="Times New Roman" w:hint="default"/>
      </w:rPr>
    </w:lvl>
    <w:lvl w:ilvl="3" w:tplc="0DD4048E" w:tentative="1">
      <w:start w:val="1"/>
      <w:numFmt w:val="bullet"/>
      <w:lvlText w:val="-"/>
      <w:lvlJc w:val="left"/>
      <w:pPr>
        <w:tabs>
          <w:tab w:val="num" w:pos="2880"/>
        </w:tabs>
        <w:ind w:left="2880" w:hanging="360"/>
      </w:pPr>
      <w:rPr>
        <w:rFonts w:ascii="Times New Roman" w:hAnsi="Times New Roman" w:hint="default"/>
      </w:rPr>
    </w:lvl>
    <w:lvl w:ilvl="4" w:tplc="30E4E1AC" w:tentative="1">
      <w:start w:val="1"/>
      <w:numFmt w:val="bullet"/>
      <w:lvlText w:val="-"/>
      <w:lvlJc w:val="left"/>
      <w:pPr>
        <w:tabs>
          <w:tab w:val="num" w:pos="3600"/>
        </w:tabs>
        <w:ind w:left="3600" w:hanging="360"/>
      </w:pPr>
      <w:rPr>
        <w:rFonts w:ascii="Times New Roman" w:hAnsi="Times New Roman" w:hint="default"/>
      </w:rPr>
    </w:lvl>
    <w:lvl w:ilvl="5" w:tplc="013E2344" w:tentative="1">
      <w:start w:val="1"/>
      <w:numFmt w:val="bullet"/>
      <w:lvlText w:val="-"/>
      <w:lvlJc w:val="left"/>
      <w:pPr>
        <w:tabs>
          <w:tab w:val="num" w:pos="4320"/>
        </w:tabs>
        <w:ind w:left="4320" w:hanging="360"/>
      </w:pPr>
      <w:rPr>
        <w:rFonts w:ascii="Times New Roman" w:hAnsi="Times New Roman" w:hint="default"/>
      </w:rPr>
    </w:lvl>
    <w:lvl w:ilvl="6" w:tplc="4B3C9E84" w:tentative="1">
      <w:start w:val="1"/>
      <w:numFmt w:val="bullet"/>
      <w:lvlText w:val="-"/>
      <w:lvlJc w:val="left"/>
      <w:pPr>
        <w:tabs>
          <w:tab w:val="num" w:pos="5040"/>
        </w:tabs>
        <w:ind w:left="5040" w:hanging="360"/>
      </w:pPr>
      <w:rPr>
        <w:rFonts w:ascii="Times New Roman" w:hAnsi="Times New Roman" w:hint="default"/>
      </w:rPr>
    </w:lvl>
    <w:lvl w:ilvl="7" w:tplc="BB6A52A8" w:tentative="1">
      <w:start w:val="1"/>
      <w:numFmt w:val="bullet"/>
      <w:lvlText w:val="-"/>
      <w:lvlJc w:val="left"/>
      <w:pPr>
        <w:tabs>
          <w:tab w:val="num" w:pos="5760"/>
        </w:tabs>
        <w:ind w:left="5760" w:hanging="360"/>
      </w:pPr>
      <w:rPr>
        <w:rFonts w:ascii="Times New Roman" w:hAnsi="Times New Roman" w:hint="default"/>
      </w:rPr>
    </w:lvl>
    <w:lvl w:ilvl="8" w:tplc="692644A8" w:tentative="1">
      <w:start w:val="1"/>
      <w:numFmt w:val="bullet"/>
      <w:lvlText w:val="-"/>
      <w:lvlJc w:val="left"/>
      <w:pPr>
        <w:tabs>
          <w:tab w:val="num" w:pos="6480"/>
        </w:tabs>
        <w:ind w:left="6480" w:hanging="360"/>
      </w:pPr>
      <w:rPr>
        <w:rFonts w:ascii="Times New Roman" w:hAnsi="Times New Roman" w:hint="default"/>
      </w:rPr>
    </w:lvl>
  </w:abstractNum>
  <w:abstractNum w:abstractNumId="7">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8">
    <w:nsid w:val="43071ADA"/>
    <w:multiLevelType w:val="hybridMultilevel"/>
    <w:tmpl w:val="314A46A2"/>
    <w:lvl w:ilvl="0" w:tplc="E72E63C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6BC6474"/>
    <w:multiLevelType w:val="hybridMultilevel"/>
    <w:tmpl w:val="907EC6A2"/>
    <w:lvl w:ilvl="0" w:tplc="C4D23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B541B17"/>
    <w:multiLevelType w:val="hybridMultilevel"/>
    <w:tmpl w:val="CF103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CE4266CE">
      <w:start w:val="1"/>
      <w:numFmt w:val="decimal"/>
      <w:pStyle w:val="Reference"/>
      <w:lvlText w:val="[%1]"/>
      <w:lvlJc w:val="left"/>
      <w:pPr>
        <w:tabs>
          <w:tab w:val="num" w:pos="567"/>
        </w:tabs>
        <w:ind w:left="567" w:hanging="567"/>
      </w:pPr>
    </w:lvl>
    <w:lvl w:ilvl="1" w:tplc="82D46570">
      <w:start w:val="1"/>
      <w:numFmt w:val="decimal"/>
      <w:lvlText w:val="%2."/>
      <w:lvlJc w:val="left"/>
      <w:pPr>
        <w:tabs>
          <w:tab w:val="num" w:pos="1440"/>
        </w:tabs>
        <w:ind w:left="1440" w:hanging="360"/>
      </w:pPr>
    </w:lvl>
    <w:lvl w:ilvl="2" w:tplc="F58A62DE">
      <w:start w:val="1"/>
      <w:numFmt w:val="decimal"/>
      <w:lvlText w:val="%3."/>
      <w:lvlJc w:val="left"/>
      <w:pPr>
        <w:tabs>
          <w:tab w:val="num" w:pos="2160"/>
        </w:tabs>
        <w:ind w:left="2160" w:hanging="360"/>
      </w:pPr>
    </w:lvl>
    <w:lvl w:ilvl="3" w:tplc="692C21C6">
      <w:start w:val="1"/>
      <w:numFmt w:val="decimal"/>
      <w:lvlText w:val="%4."/>
      <w:lvlJc w:val="left"/>
      <w:pPr>
        <w:tabs>
          <w:tab w:val="num" w:pos="2880"/>
        </w:tabs>
        <w:ind w:left="2880" w:hanging="360"/>
      </w:pPr>
    </w:lvl>
    <w:lvl w:ilvl="4" w:tplc="2876963C">
      <w:start w:val="1"/>
      <w:numFmt w:val="decimal"/>
      <w:lvlText w:val="%5."/>
      <w:lvlJc w:val="left"/>
      <w:pPr>
        <w:tabs>
          <w:tab w:val="num" w:pos="3600"/>
        </w:tabs>
        <w:ind w:left="3600" w:hanging="360"/>
      </w:pPr>
    </w:lvl>
    <w:lvl w:ilvl="5" w:tplc="15FA7686">
      <w:start w:val="1"/>
      <w:numFmt w:val="decimal"/>
      <w:lvlText w:val="%6."/>
      <w:lvlJc w:val="left"/>
      <w:pPr>
        <w:tabs>
          <w:tab w:val="num" w:pos="4320"/>
        </w:tabs>
        <w:ind w:left="4320" w:hanging="360"/>
      </w:pPr>
    </w:lvl>
    <w:lvl w:ilvl="6" w:tplc="5E70740A">
      <w:start w:val="1"/>
      <w:numFmt w:val="decimal"/>
      <w:lvlText w:val="%7."/>
      <w:lvlJc w:val="left"/>
      <w:pPr>
        <w:tabs>
          <w:tab w:val="num" w:pos="5040"/>
        </w:tabs>
        <w:ind w:left="5040" w:hanging="360"/>
      </w:pPr>
    </w:lvl>
    <w:lvl w:ilvl="7" w:tplc="4886BF6C">
      <w:start w:val="1"/>
      <w:numFmt w:val="decimal"/>
      <w:lvlText w:val="%8."/>
      <w:lvlJc w:val="left"/>
      <w:pPr>
        <w:tabs>
          <w:tab w:val="num" w:pos="5760"/>
        </w:tabs>
        <w:ind w:left="5760" w:hanging="360"/>
      </w:pPr>
    </w:lvl>
    <w:lvl w:ilvl="8" w:tplc="18D2AC72">
      <w:start w:val="1"/>
      <w:numFmt w:val="decimal"/>
      <w:lvlText w:val="%9."/>
      <w:lvlJc w:val="left"/>
      <w:pPr>
        <w:tabs>
          <w:tab w:val="num" w:pos="6480"/>
        </w:tabs>
        <w:ind w:left="6480" w:hanging="360"/>
      </w:pPr>
    </w:lvl>
  </w:abstractNum>
  <w:abstractNum w:abstractNumId="12">
    <w:nsid w:val="4E531952"/>
    <w:multiLevelType w:val="hybridMultilevel"/>
    <w:tmpl w:val="41329BB4"/>
    <w:lvl w:ilvl="0" w:tplc="CA441F1A">
      <w:start w:val="1"/>
      <w:numFmt w:val="bullet"/>
      <w:lvlText w:val="-"/>
      <w:lvlJc w:val="left"/>
      <w:pPr>
        <w:tabs>
          <w:tab w:val="num" w:pos="720"/>
        </w:tabs>
        <w:ind w:left="720" w:hanging="360"/>
      </w:pPr>
      <w:rPr>
        <w:rFonts w:ascii="Times New Roman" w:hAnsi="Times New Roman" w:hint="default"/>
      </w:rPr>
    </w:lvl>
    <w:lvl w:ilvl="1" w:tplc="7AC677D0" w:tentative="1">
      <w:start w:val="1"/>
      <w:numFmt w:val="bullet"/>
      <w:lvlText w:val="-"/>
      <w:lvlJc w:val="left"/>
      <w:pPr>
        <w:tabs>
          <w:tab w:val="num" w:pos="1440"/>
        </w:tabs>
        <w:ind w:left="1440" w:hanging="360"/>
      </w:pPr>
      <w:rPr>
        <w:rFonts w:ascii="Times New Roman" w:hAnsi="Times New Roman" w:hint="default"/>
      </w:rPr>
    </w:lvl>
    <w:lvl w:ilvl="2" w:tplc="E4ECC7E0" w:tentative="1">
      <w:start w:val="1"/>
      <w:numFmt w:val="bullet"/>
      <w:lvlText w:val="-"/>
      <w:lvlJc w:val="left"/>
      <w:pPr>
        <w:tabs>
          <w:tab w:val="num" w:pos="2160"/>
        </w:tabs>
        <w:ind w:left="2160" w:hanging="360"/>
      </w:pPr>
      <w:rPr>
        <w:rFonts w:ascii="Times New Roman" w:hAnsi="Times New Roman" w:hint="default"/>
      </w:rPr>
    </w:lvl>
    <w:lvl w:ilvl="3" w:tplc="79C88D88" w:tentative="1">
      <w:start w:val="1"/>
      <w:numFmt w:val="bullet"/>
      <w:lvlText w:val="-"/>
      <w:lvlJc w:val="left"/>
      <w:pPr>
        <w:tabs>
          <w:tab w:val="num" w:pos="2880"/>
        </w:tabs>
        <w:ind w:left="2880" w:hanging="360"/>
      </w:pPr>
      <w:rPr>
        <w:rFonts w:ascii="Times New Roman" w:hAnsi="Times New Roman" w:hint="default"/>
      </w:rPr>
    </w:lvl>
    <w:lvl w:ilvl="4" w:tplc="022C914A" w:tentative="1">
      <w:start w:val="1"/>
      <w:numFmt w:val="bullet"/>
      <w:lvlText w:val="-"/>
      <w:lvlJc w:val="left"/>
      <w:pPr>
        <w:tabs>
          <w:tab w:val="num" w:pos="3600"/>
        </w:tabs>
        <w:ind w:left="3600" w:hanging="360"/>
      </w:pPr>
      <w:rPr>
        <w:rFonts w:ascii="Times New Roman" w:hAnsi="Times New Roman" w:hint="default"/>
      </w:rPr>
    </w:lvl>
    <w:lvl w:ilvl="5" w:tplc="5A26DB44" w:tentative="1">
      <w:start w:val="1"/>
      <w:numFmt w:val="bullet"/>
      <w:lvlText w:val="-"/>
      <w:lvlJc w:val="left"/>
      <w:pPr>
        <w:tabs>
          <w:tab w:val="num" w:pos="4320"/>
        </w:tabs>
        <w:ind w:left="4320" w:hanging="360"/>
      </w:pPr>
      <w:rPr>
        <w:rFonts w:ascii="Times New Roman" w:hAnsi="Times New Roman" w:hint="default"/>
      </w:rPr>
    </w:lvl>
    <w:lvl w:ilvl="6" w:tplc="753880B0" w:tentative="1">
      <w:start w:val="1"/>
      <w:numFmt w:val="bullet"/>
      <w:lvlText w:val="-"/>
      <w:lvlJc w:val="left"/>
      <w:pPr>
        <w:tabs>
          <w:tab w:val="num" w:pos="5040"/>
        </w:tabs>
        <w:ind w:left="5040" w:hanging="360"/>
      </w:pPr>
      <w:rPr>
        <w:rFonts w:ascii="Times New Roman" w:hAnsi="Times New Roman" w:hint="default"/>
      </w:rPr>
    </w:lvl>
    <w:lvl w:ilvl="7" w:tplc="5F20C1BE" w:tentative="1">
      <w:start w:val="1"/>
      <w:numFmt w:val="bullet"/>
      <w:lvlText w:val="-"/>
      <w:lvlJc w:val="left"/>
      <w:pPr>
        <w:tabs>
          <w:tab w:val="num" w:pos="5760"/>
        </w:tabs>
        <w:ind w:left="5760" w:hanging="360"/>
      </w:pPr>
      <w:rPr>
        <w:rFonts w:ascii="Times New Roman" w:hAnsi="Times New Roman" w:hint="default"/>
      </w:rPr>
    </w:lvl>
    <w:lvl w:ilvl="8" w:tplc="2694493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3F44F7B"/>
    <w:multiLevelType w:val="hybridMultilevel"/>
    <w:tmpl w:val="B238B752"/>
    <w:lvl w:ilvl="0" w:tplc="75C81F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47E74A5"/>
    <w:multiLevelType w:val="hybridMultilevel"/>
    <w:tmpl w:val="84F080BA"/>
    <w:lvl w:ilvl="0" w:tplc="51EA08F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444D3A"/>
    <w:multiLevelType w:val="hybridMultilevel"/>
    <w:tmpl w:val="DDDE3BDC"/>
    <w:lvl w:ilvl="0" w:tplc="B8682406">
      <w:start w:val="1"/>
      <w:numFmt w:val="bullet"/>
      <w:lvlText w:val="-"/>
      <w:lvlJc w:val="left"/>
      <w:pPr>
        <w:tabs>
          <w:tab w:val="num" w:pos="720"/>
        </w:tabs>
        <w:ind w:left="720" w:hanging="360"/>
      </w:pPr>
      <w:rPr>
        <w:rFonts w:ascii="Times New Roman" w:hAnsi="Times New Roman" w:hint="default"/>
      </w:rPr>
    </w:lvl>
    <w:lvl w:ilvl="1" w:tplc="85F2F418" w:tentative="1">
      <w:start w:val="1"/>
      <w:numFmt w:val="bullet"/>
      <w:lvlText w:val="-"/>
      <w:lvlJc w:val="left"/>
      <w:pPr>
        <w:tabs>
          <w:tab w:val="num" w:pos="1440"/>
        </w:tabs>
        <w:ind w:left="1440" w:hanging="360"/>
      </w:pPr>
      <w:rPr>
        <w:rFonts w:ascii="Times New Roman" w:hAnsi="Times New Roman" w:hint="default"/>
      </w:rPr>
    </w:lvl>
    <w:lvl w:ilvl="2" w:tplc="0496453A" w:tentative="1">
      <w:start w:val="1"/>
      <w:numFmt w:val="bullet"/>
      <w:lvlText w:val="-"/>
      <w:lvlJc w:val="left"/>
      <w:pPr>
        <w:tabs>
          <w:tab w:val="num" w:pos="2160"/>
        </w:tabs>
        <w:ind w:left="2160" w:hanging="360"/>
      </w:pPr>
      <w:rPr>
        <w:rFonts w:ascii="Times New Roman" w:hAnsi="Times New Roman" w:hint="default"/>
      </w:rPr>
    </w:lvl>
    <w:lvl w:ilvl="3" w:tplc="325A1BD4" w:tentative="1">
      <w:start w:val="1"/>
      <w:numFmt w:val="bullet"/>
      <w:lvlText w:val="-"/>
      <w:lvlJc w:val="left"/>
      <w:pPr>
        <w:tabs>
          <w:tab w:val="num" w:pos="2880"/>
        </w:tabs>
        <w:ind w:left="2880" w:hanging="360"/>
      </w:pPr>
      <w:rPr>
        <w:rFonts w:ascii="Times New Roman" w:hAnsi="Times New Roman" w:hint="default"/>
      </w:rPr>
    </w:lvl>
    <w:lvl w:ilvl="4" w:tplc="EA8A2D72" w:tentative="1">
      <w:start w:val="1"/>
      <w:numFmt w:val="bullet"/>
      <w:lvlText w:val="-"/>
      <w:lvlJc w:val="left"/>
      <w:pPr>
        <w:tabs>
          <w:tab w:val="num" w:pos="3600"/>
        </w:tabs>
        <w:ind w:left="3600" w:hanging="360"/>
      </w:pPr>
      <w:rPr>
        <w:rFonts w:ascii="Times New Roman" w:hAnsi="Times New Roman" w:hint="default"/>
      </w:rPr>
    </w:lvl>
    <w:lvl w:ilvl="5" w:tplc="D4DEDB10" w:tentative="1">
      <w:start w:val="1"/>
      <w:numFmt w:val="bullet"/>
      <w:lvlText w:val="-"/>
      <w:lvlJc w:val="left"/>
      <w:pPr>
        <w:tabs>
          <w:tab w:val="num" w:pos="4320"/>
        </w:tabs>
        <w:ind w:left="4320" w:hanging="360"/>
      </w:pPr>
      <w:rPr>
        <w:rFonts w:ascii="Times New Roman" w:hAnsi="Times New Roman" w:hint="default"/>
      </w:rPr>
    </w:lvl>
    <w:lvl w:ilvl="6" w:tplc="92904AFA" w:tentative="1">
      <w:start w:val="1"/>
      <w:numFmt w:val="bullet"/>
      <w:lvlText w:val="-"/>
      <w:lvlJc w:val="left"/>
      <w:pPr>
        <w:tabs>
          <w:tab w:val="num" w:pos="5040"/>
        </w:tabs>
        <w:ind w:left="5040" w:hanging="360"/>
      </w:pPr>
      <w:rPr>
        <w:rFonts w:ascii="Times New Roman" w:hAnsi="Times New Roman" w:hint="default"/>
      </w:rPr>
    </w:lvl>
    <w:lvl w:ilvl="7" w:tplc="D5328E3E" w:tentative="1">
      <w:start w:val="1"/>
      <w:numFmt w:val="bullet"/>
      <w:lvlText w:val="-"/>
      <w:lvlJc w:val="left"/>
      <w:pPr>
        <w:tabs>
          <w:tab w:val="num" w:pos="5760"/>
        </w:tabs>
        <w:ind w:left="5760" w:hanging="360"/>
      </w:pPr>
      <w:rPr>
        <w:rFonts w:ascii="Times New Roman" w:hAnsi="Times New Roman" w:hint="default"/>
      </w:rPr>
    </w:lvl>
    <w:lvl w:ilvl="8" w:tplc="84FAF4C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32050F5"/>
    <w:multiLevelType w:val="hybridMultilevel"/>
    <w:tmpl w:val="3A5C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2A3765"/>
    <w:multiLevelType w:val="hybridMultilevel"/>
    <w:tmpl w:val="92704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0"/>
  </w:num>
  <w:num w:numId="11">
    <w:abstractNumId w:val="7"/>
  </w:num>
  <w:num w:numId="12">
    <w:abstractNumId w:val="13"/>
  </w:num>
  <w:num w:numId="13">
    <w:abstractNumId w:val="3"/>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14"/>
  </w:num>
  <w:num w:numId="21">
    <w:abstractNumId w:val="5"/>
  </w:num>
  <w:num w:numId="22">
    <w:abstractNumId w:val="15"/>
  </w:num>
  <w:num w:numId="23">
    <w:abstractNumId w:val="2"/>
  </w:num>
  <w:num w:numId="24">
    <w:abstractNumId w:val="12"/>
  </w:num>
  <w:num w:numId="25">
    <w:abstractNumId w:val="6"/>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4608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C4D02"/>
    <w:rsid w:val="000003C9"/>
    <w:rsid w:val="00001157"/>
    <w:rsid w:val="00001786"/>
    <w:rsid w:val="00003874"/>
    <w:rsid w:val="00003F71"/>
    <w:rsid w:val="0000799C"/>
    <w:rsid w:val="00007C51"/>
    <w:rsid w:val="00012333"/>
    <w:rsid w:val="00012844"/>
    <w:rsid w:val="00012DE8"/>
    <w:rsid w:val="00014902"/>
    <w:rsid w:val="0001597E"/>
    <w:rsid w:val="00017463"/>
    <w:rsid w:val="00022465"/>
    <w:rsid w:val="0002251C"/>
    <w:rsid w:val="00024BF9"/>
    <w:rsid w:val="000303E4"/>
    <w:rsid w:val="00030AF0"/>
    <w:rsid w:val="00032387"/>
    <w:rsid w:val="000333D8"/>
    <w:rsid w:val="000424D4"/>
    <w:rsid w:val="0004439A"/>
    <w:rsid w:val="000449E4"/>
    <w:rsid w:val="000471E3"/>
    <w:rsid w:val="00047CB5"/>
    <w:rsid w:val="0005428F"/>
    <w:rsid w:val="00055161"/>
    <w:rsid w:val="000560B7"/>
    <w:rsid w:val="00057566"/>
    <w:rsid w:val="00057E66"/>
    <w:rsid w:val="0006126E"/>
    <w:rsid w:val="00063DE7"/>
    <w:rsid w:val="000644B6"/>
    <w:rsid w:val="000654F1"/>
    <w:rsid w:val="00065635"/>
    <w:rsid w:val="00065EC8"/>
    <w:rsid w:val="00066907"/>
    <w:rsid w:val="00067970"/>
    <w:rsid w:val="00067E24"/>
    <w:rsid w:val="0007134B"/>
    <w:rsid w:val="00071E9C"/>
    <w:rsid w:val="000729D0"/>
    <w:rsid w:val="00073977"/>
    <w:rsid w:val="0007468F"/>
    <w:rsid w:val="00075025"/>
    <w:rsid w:val="00077201"/>
    <w:rsid w:val="00081129"/>
    <w:rsid w:val="000835EA"/>
    <w:rsid w:val="000847C0"/>
    <w:rsid w:val="000848DA"/>
    <w:rsid w:val="00084FAC"/>
    <w:rsid w:val="00085131"/>
    <w:rsid w:val="00086550"/>
    <w:rsid w:val="000876C8"/>
    <w:rsid w:val="000908DA"/>
    <w:rsid w:val="00092E9A"/>
    <w:rsid w:val="00092E9B"/>
    <w:rsid w:val="000953B9"/>
    <w:rsid w:val="000962B6"/>
    <w:rsid w:val="000972C5"/>
    <w:rsid w:val="00097367"/>
    <w:rsid w:val="0009737A"/>
    <w:rsid w:val="000A33EA"/>
    <w:rsid w:val="000A3F12"/>
    <w:rsid w:val="000A488A"/>
    <w:rsid w:val="000A48EE"/>
    <w:rsid w:val="000A6B25"/>
    <w:rsid w:val="000A7A36"/>
    <w:rsid w:val="000B02E6"/>
    <w:rsid w:val="000B070F"/>
    <w:rsid w:val="000B12BF"/>
    <w:rsid w:val="000B23DE"/>
    <w:rsid w:val="000B348A"/>
    <w:rsid w:val="000B3839"/>
    <w:rsid w:val="000B3F63"/>
    <w:rsid w:val="000B426F"/>
    <w:rsid w:val="000B4A82"/>
    <w:rsid w:val="000B51E9"/>
    <w:rsid w:val="000B5D15"/>
    <w:rsid w:val="000B692C"/>
    <w:rsid w:val="000C30DF"/>
    <w:rsid w:val="000C33EA"/>
    <w:rsid w:val="000C71A7"/>
    <w:rsid w:val="000D54B5"/>
    <w:rsid w:val="000D595A"/>
    <w:rsid w:val="000D5B00"/>
    <w:rsid w:val="000E3524"/>
    <w:rsid w:val="000E4D9D"/>
    <w:rsid w:val="000E5F20"/>
    <w:rsid w:val="000F0DBB"/>
    <w:rsid w:val="000F1CFB"/>
    <w:rsid w:val="000F41F4"/>
    <w:rsid w:val="000F5180"/>
    <w:rsid w:val="000F5D11"/>
    <w:rsid w:val="000F64F7"/>
    <w:rsid w:val="000F716F"/>
    <w:rsid w:val="00100755"/>
    <w:rsid w:val="00105DC2"/>
    <w:rsid w:val="00106E6A"/>
    <w:rsid w:val="00107926"/>
    <w:rsid w:val="0011053C"/>
    <w:rsid w:val="00110F8F"/>
    <w:rsid w:val="00111848"/>
    <w:rsid w:val="001125C1"/>
    <w:rsid w:val="001139EC"/>
    <w:rsid w:val="001146D4"/>
    <w:rsid w:val="00114FB7"/>
    <w:rsid w:val="00116372"/>
    <w:rsid w:val="00116B87"/>
    <w:rsid w:val="00117F0E"/>
    <w:rsid w:val="00121A83"/>
    <w:rsid w:val="00121E6B"/>
    <w:rsid w:val="00123E2B"/>
    <w:rsid w:val="00123F52"/>
    <w:rsid w:val="00124195"/>
    <w:rsid w:val="00125531"/>
    <w:rsid w:val="0012588E"/>
    <w:rsid w:val="0012669D"/>
    <w:rsid w:val="00131432"/>
    <w:rsid w:val="00134046"/>
    <w:rsid w:val="00134729"/>
    <w:rsid w:val="00134DBF"/>
    <w:rsid w:val="00136A6C"/>
    <w:rsid w:val="00137C06"/>
    <w:rsid w:val="00140688"/>
    <w:rsid w:val="00140720"/>
    <w:rsid w:val="00141052"/>
    <w:rsid w:val="0014372E"/>
    <w:rsid w:val="00143A7C"/>
    <w:rsid w:val="00145E18"/>
    <w:rsid w:val="00145EAB"/>
    <w:rsid w:val="001507AC"/>
    <w:rsid w:val="00150B3C"/>
    <w:rsid w:val="00150EAB"/>
    <w:rsid w:val="001514CB"/>
    <w:rsid w:val="00151ADF"/>
    <w:rsid w:val="00151F4A"/>
    <w:rsid w:val="001567C6"/>
    <w:rsid w:val="00156FB4"/>
    <w:rsid w:val="00157EA5"/>
    <w:rsid w:val="001631D1"/>
    <w:rsid w:val="0016329A"/>
    <w:rsid w:val="00164598"/>
    <w:rsid w:val="001663FC"/>
    <w:rsid w:val="001665F1"/>
    <w:rsid w:val="00166F2E"/>
    <w:rsid w:val="001725B7"/>
    <w:rsid w:val="00177298"/>
    <w:rsid w:val="001810ED"/>
    <w:rsid w:val="00181C61"/>
    <w:rsid w:val="0018207E"/>
    <w:rsid w:val="00182797"/>
    <w:rsid w:val="00183178"/>
    <w:rsid w:val="001834C1"/>
    <w:rsid w:val="001835F9"/>
    <w:rsid w:val="00183667"/>
    <w:rsid w:val="00187412"/>
    <w:rsid w:val="00190141"/>
    <w:rsid w:val="0019021A"/>
    <w:rsid w:val="00194000"/>
    <w:rsid w:val="00195AD7"/>
    <w:rsid w:val="00196D55"/>
    <w:rsid w:val="001A03FE"/>
    <w:rsid w:val="001A2D0D"/>
    <w:rsid w:val="001A347F"/>
    <w:rsid w:val="001A4CDB"/>
    <w:rsid w:val="001A5377"/>
    <w:rsid w:val="001B216D"/>
    <w:rsid w:val="001B37FC"/>
    <w:rsid w:val="001B5E81"/>
    <w:rsid w:val="001B7962"/>
    <w:rsid w:val="001C0C83"/>
    <w:rsid w:val="001C17CB"/>
    <w:rsid w:val="001C73D7"/>
    <w:rsid w:val="001D211D"/>
    <w:rsid w:val="001D2B21"/>
    <w:rsid w:val="001D572C"/>
    <w:rsid w:val="001E0D28"/>
    <w:rsid w:val="001E4D10"/>
    <w:rsid w:val="001E4E2C"/>
    <w:rsid w:val="001E55D7"/>
    <w:rsid w:val="001E753A"/>
    <w:rsid w:val="001F0A2F"/>
    <w:rsid w:val="001F2D2D"/>
    <w:rsid w:val="001F65AF"/>
    <w:rsid w:val="001F664C"/>
    <w:rsid w:val="001F6A2D"/>
    <w:rsid w:val="002006D1"/>
    <w:rsid w:val="0020106C"/>
    <w:rsid w:val="002033D9"/>
    <w:rsid w:val="002046C8"/>
    <w:rsid w:val="00204748"/>
    <w:rsid w:val="002061C2"/>
    <w:rsid w:val="0020795C"/>
    <w:rsid w:val="00214785"/>
    <w:rsid w:val="002206F8"/>
    <w:rsid w:val="00220CDD"/>
    <w:rsid w:val="00221BFE"/>
    <w:rsid w:val="00222B16"/>
    <w:rsid w:val="002240B3"/>
    <w:rsid w:val="002245EA"/>
    <w:rsid w:val="0022797A"/>
    <w:rsid w:val="00230370"/>
    <w:rsid w:val="0023172E"/>
    <w:rsid w:val="00231AED"/>
    <w:rsid w:val="002327AD"/>
    <w:rsid w:val="0023483F"/>
    <w:rsid w:val="00234884"/>
    <w:rsid w:val="00236AF9"/>
    <w:rsid w:val="00242C10"/>
    <w:rsid w:val="0024457A"/>
    <w:rsid w:val="0024534D"/>
    <w:rsid w:val="002456E3"/>
    <w:rsid w:val="00251D80"/>
    <w:rsid w:val="0025585A"/>
    <w:rsid w:val="0026411B"/>
    <w:rsid w:val="00264635"/>
    <w:rsid w:val="00264D5A"/>
    <w:rsid w:val="00266898"/>
    <w:rsid w:val="00266DB4"/>
    <w:rsid w:val="002749AA"/>
    <w:rsid w:val="00275EB7"/>
    <w:rsid w:val="00277018"/>
    <w:rsid w:val="002776E3"/>
    <w:rsid w:val="0028003E"/>
    <w:rsid w:val="00280474"/>
    <w:rsid w:val="002819C7"/>
    <w:rsid w:val="00286E93"/>
    <w:rsid w:val="002942FC"/>
    <w:rsid w:val="002947C8"/>
    <w:rsid w:val="00294F0C"/>
    <w:rsid w:val="002951DD"/>
    <w:rsid w:val="002955D6"/>
    <w:rsid w:val="00295B88"/>
    <w:rsid w:val="002967A7"/>
    <w:rsid w:val="002A0239"/>
    <w:rsid w:val="002A12F0"/>
    <w:rsid w:val="002A2578"/>
    <w:rsid w:val="002A38E9"/>
    <w:rsid w:val="002A49B9"/>
    <w:rsid w:val="002A4DA0"/>
    <w:rsid w:val="002B1A79"/>
    <w:rsid w:val="002B1C0C"/>
    <w:rsid w:val="002B2DE8"/>
    <w:rsid w:val="002B42B9"/>
    <w:rsid w:val="002B6845"/>
    <w:rsid w:val="002B6A55"/>
    <w:rsid w:val="002B7E2A"/>
    <w:rsid w:val="002B7F8E"/>
    <w:rsid w:val="002C2155"/>
    <w:rsid w:val="002C3808"/>
    <w:rsid w:val="002C6D5D"/>
    <w:rsid w:val="002C6E06"/>
    <w:rsid w:val="002D26FA"/>
    <w:rsid w:val="002D2B09"/>
    <w:rsid w:val="002D37D7"/>
    <w:rsid w:val="002D4F52"/>
    <w:rsid w:val="002D63B0"/>
    <w:rsid w:val="002D7C39"/>
    <w:rsid w:val="002E0246"/>
    <w:rsid w:val="002E07A3"/>
    <w:rsid w:val="002E095A"/>
    <w:rsid w:val="002E31F9"/>
    <w:rsid w:val="002E60E3"/>
    <w:rsid w:val="002F1119"/>
    <w:rsid w:val="002F1866"/>
    <w:rsid w:val="002F24DF"/>
    <w:rsid w:val="002F3642"/>
    <w:rsid w:val="00300862"/>
    <w:rsid w:val="00301BCA"/>
    <w:rsid w:val="00302DB7"/>
    <w:rsid w:val="0030338B"/>
    <w:rsid w:val="00304358"/>
    <w:rsid w:val="00310E33"/>
    <w:rsid w:val="0031435D"/>
    <w:rsid w:val="0031599A"/>
    <w:rsid w:val="003169F5"/>
    <w:rsid w:val="00316C98"/>
    <w:rsid w:val="0032039A"/>
    <w:rsid w:val="0032520E"/>
    <w:rsid w:val="00326527"/>
    <w:rsid w:val="003300AA"/>
    <w:rsid w:val="003305E0"/>
    <w:rsid w:val="00331481"/>
    <w:rsid w:val="00331E31"/>
    <w:rsid w:val="00332548"/>
    <w:rsid w:val="00334255"/>
    <w:rsid w:val="00335EA3"/>
    <w:rsid w:val="003376BD"/>
    <w:rsid w:val="00341947"/>
    <w:rsid w:val="00341E27"/>
    <w:rsid w:val="00342000"/>
    <w:rsid w:val="003469E6"/>
    <w:rsid w:val="003541D5"/>
    <w:rsid w:val="00354555"/>
    <w:rsid w:val="00354BF2"/>
    <w:rsid w:val="0035536A"/>
    <w:rsid w:val="00356C8E"/>
    <w:rsid w:val="003607FC"/>
    <w:rsid w:val="00360A14"/>
    <w:rsid w:val="00361CCC"/>
    <w:rsid w:val="003632C8"/>
    <w:rsid w:val="00365CFD"/>
    <w:rsid w:val="00365DA6"/>
    <w:rsid w:val="00366197"/>
    <w:rsid w:val="00370561"/>
    <w:rsid w:val="00372020"/>
    <w:rsid w:val="00372BC8"/>
    <w:rsid w:val="00374841"/>
    <w:rsid w:val="00377886"/>
    <w:rsid w:val="0038070C"/>
    <w:rsid w:val="0038093B"/>
    <w:rsid w:val="003815D9"/>
    <w:rsid w:val="003819D5"/>
    <w:rsid w:val="00382888"/>
    <w:rsid w:val="00383F2D"/>
    <w:rsid w:val="003841AB"/>
    <w:rsid w:val="00385139"/>
    <w:rsid w:val="00386334"/>
    <w:rsid w:val="0038706A"/>
    <w:rsid w:val="0039496A"/>
    <w:rsid w:val="003A2AF9"/>
    <w:rsid w:val="003A486F"/>
    <w:rsid w:val="003A4E51"/>
    <w:rsid w:val="003A4F92"/>
    <w:rsid w:val="003A64AE"/>
    <w:rsid w:val="003A6FEA"/>
    <w:rsid w:val="003A7049"/>
    <w:rsid w:val="003B0388"/>
    <w:rsid w:val="003B3142"/>
    <w:rsid w:val="003B399C"/>
    <w:rsid w:val="003B7238"/>
    <w:rsid w:val="003C1BD0"/>
    <w:rsid w:val="003C1D13"/>
    <w:rsid w:val="003C2F05"/>
    <w:rsid w:val="003C3F94"/>
    <w:rsid w:val="003C44D5"/>
    <w:rsid w:val="003C4FA6"/>
    <w:rsid w:val="003C50DC"/>
    <w:rsid w:val="003D06C7"/>
    <w:rsid w:val="003D09FE"/>
    <w:rsid w:val="003D113F"/>
    <w:rsid w:val="003D1EA3"/>
    <w:rsid w:val="003D2908"/>
    <w:rsid w:val="003D389C"/>
    <w:rsid w:val="003D5280"/>
    <w:rsid w:val="003D7DC2"/>
    <w:rsid w:val="003E45C5"/>
    <w:rsid w:val="003E4D30"/>
    <w:rsid w:val="003E4FFC"/>
    <w:rsid w:val="003E6627"/>
    <w:rsid w:val="003F0815"/>
    <w:rsid w:val="003F1517"/>
    <w:rsid w:val="003F1BF8"/>
    <w:rsid w:val="003F3F3F"/>
    <w:rsid w:val="003F5803"/>
    <w:rsid w:val="003F5CF6"/>
    <w:rsid w:val="003F5FC5"/>
    <w:rsid w:val="00403105"/>
    <w:rsid w:val="00403F4D"/>
    <w:rsid w:val="00404763"/>
    <w:rsid w:val="00404CE8"/>
    <w:rsid w:val="00406398"/>
    <w:rsid w:val="00411230"/>
    <w:rsid w:val="00411B54"/>
    <w:rsid w:val="0042024A"/>
    <w:rsid w:val="004202DD"/>
    <w:rsid w:val="0042095F"/>
    <w:rsid w:val="00421126"/>
    <w:rsid w:val="00422F0F"/>
    <w:rsid w:val="00424595"/>
    <w:rsid w:val="00424A31"/>
    <w:rsid w:val="00426694"/>
    <w:rsid w:val="00426D7B"/>
    <w:rsid w:val="0042791C"/>
    <w:rsid w:val="00427B7D"/>
    <w:rsid w:val="004324EE"/>
    <w:rsid w:val="00433E7A"/>
    <w:rsid w:val="0043486C"/>
    <w:rsid w:val="00440746"/>
    <w:rsid w:val="0044545D"/>
    <w:rsid w:val="00446AD1"/>
    <w:rsid w:val="004505BB"/>
    <w:rsid w:val="00450AE4"/>
    <w:rsid w:val="004525EE"/>
    <w:rsid w:val="00452A82"/>
    <w:rsid w:val="00460E6D"/>
    <w:rsid w:val="00461328"/>
    <w:rsid w:val="00463B1A"/>
    <w:rsid w:val="00463C63"/>
    <w:rsid w:val="00464611"/>
    <w:rsid w:val="00465060"/>
    <w:rsid w:val="00465193"/>
    <w:rsid w:val="00465AE4"/>
    <w:rsid w:val="00466925"/>
    <w:rsid w:val="00466ED0"/>
    <w:rsid w:val="00470045"/>
    <w:rsid w:val="00471123"/>
    <w:rsid w:val="00472130"/>
    <w:rsid w:val="00472E5C"/>
    <w:rsid w:val="004733EB"/>
    <w:rsid w:val="00473A00"/>
    <w:rsid w:val="00474653"/>
    <w:rsid w:val="004751F3"/>
    <w:rsid w:val="00476261"/>
    <w:rsid w:val="004765BD"/>
    <w:rsid w:val="004766D7"/>
    <w:rsid w:val="00477426"/>
    <w:rsid w:val="0047764A"/>
    <w:rsid w:val="00480181"/>
    <w:rsid w:val="00481E81"/>
    <w:rsid w:val="00483752"/>
    <w:rsid w:val="004840D3"/>
    <w:rsid w:val="00491EF9"/>
    <w:rsid w:val="004A07FA"/>
    <w:rsid w:val="004A14A5"/>
    <w:rsid w:val="004A2390"/>
    <w:rsid w:val="004A4B99"/>
    <w:rsid w:val="004A50A5"/>
    <w:rsid w:val="004A5AE5"/>
    <w:rsid w:val="004A72DC"/>
    <w:rsid w:val="004B2359"/>
    <w:rsid w:val="004B3540"/>
    <w:rsid w:val="004B4C0C"/>
    <w:rsid w:val="004C0202"/>
    <w:rsid w:val="004C6AAC"/>
    <w:rsid w:val="004C7685"/>
    <w:rsid w:val="004C7E1D"/>
    <w:rsid w:val="004D0370"/>
    <w:rsid w:val="004D09C3"/>
    <w:rsid w:val="004D1153"/>
    <w:rsid w:val="004D1D93"/>
    <w:rsid w:val="004D4B30"/>
    <w:rsid w:val="004D5FEB"/>
    <w:rsid w:val="004D67F5"/>
    <w:rsid w:val="004E0171"/>
    <w:rsid w:val="004E1BD0"/>
    <w:rsid w:val="004E371F"/>
    <w:rsid w:val="004E6F9A"/>
    <w:rsid w:val="004F0285"/>
    <w:rsid w:val="004F2186"/>
    <w:rsid w:val="004F2551"/>
    <w:rsid w:val="004F7906"/>
    <w:rsid w:val="004F79B9"/>
    <w:rsid w:val="00502755"/>
    <w:rsid w:val="00504DB3"/>
    <w:rsid w:val="00505D2C"/>
    <w:rsid w:val="00506CFA"/>
    <w:rsid w:val="00511FD3"/>
    <w:rsid w:val="005147DE"/>
    <w:rsid w:val="005157B4"/>
    <w:rsid w:val="005160EC"/>
    <w:rsid w:val="005173BD"/>
    <w:rsid w:val="005208C2"/>
    <w:rsid w:val="00522239"/>
    <w:rsid w:val="00522457"/>
    <w:rsid w:val="00524CE8"/>
    <w:rsid w:val="00525373"/>
    <w:rsid w:val="00525935"/>
    <w:rsid w:val="005270EA"/>
    <w:rsid w:val="00532BE8"/>
    <w:rsid w:val="005342CF"/>
    <w:rsid w:val="00534657"/>
    <w:rsid w:val="00535BEC"/>
    <w:rsid w:val="00537EE1"/>
    <w:rsid w:val="00540C72"/>
    <w:rsid w:val="0054123E"/>
    <w:rsid w:val="0054177C"/>
    <w:rsid w:val="00541893"/>
    <w:rsid w:val="005422F2"/>
    <w:rsid w:val="00543153"/>
    <w:rsid w:val="0055019F"/>
    <w:rsid w:val="00550CD8"/>
    <w:rsid w:val="00552485"/>
    <w:rsid w:val="00552942"/>
    <w:rsid w:val="005529AB"/>
    <w:rsid w:val="00553708"/>
    <w:rsid w:val="00554A16"/>
    <w:rsid w:val="005556F4"/>
    <w:rsid w:val="00556DEF"/>
    <w:rsid w:val="0055782F"/>
    <w:rsid w:val="0056077B"/>
    <w:rsid w:val="00563616"/>
    <w:rsid w:val="00563638"/>
    <w:rsid w:val="005640FB"/>
    <w:rsid w:val="00572523"/>
    <w:rsid w:val="00574FAE"/>
    <w:rsid w:val="00575FA3"/>
    <w:rsid w:val="00577E74"/>
    <w:rsid w:val="00580224"/>
    <w:rsid w:val="00580C6C"/>
    <w:rsid w:val="005836EA"/>
    <w:rsid w:val="00584A4A"/>
    <w:rsid w:val="00584D29"/>
    <w:rsid w:val="00585D1A"/>
    <w:rsid w:val="005864F6"/>
    <w:rsid w:val="00587827"/>
    <w:rsid w:val="00591A08"/>
    <w:rsid w:val="00591A6B"/>
    <w:rsid w:val="00596128"/>
    <w:rsid w:val="005A073E"/>
    <w:rsid w:val="005A1EEC"/>
    <w:rsid w:val="005A2E07"/>
    <w:rsid w:val="005A2F4F"/>
    <w:rsid w:val="005A5E63"/>
    <w:rsid w:val="005A744D"/>
    <w:rsid w:val="005B236A"/>
    <w:rsid w:val="005B2A72"/>
    <w:rsid w:val="005B387D"/>
    <w:rsid w:val="005B39C1"/>
    <w:rsid w:val="005B44C7"/>
    <w:rsid w:val="005B4A5E"/>
    <w:rsid w:val="005B55DE"/>
    <w:rsid w:val="005C10EC"/>
    <w:rsid w:val="005C1A27"/>
    <w:rsid w:val="005C2217"/>
    <w:rsid w:val="005C30B9"/>
    <w:rsid w:val="005C39D7"/>
    <w:rsid w:val="005C401C"/>
    <w:rsid w:val="005C6495"/>
    <w:rsid w:val="005C6D8C"/>
    <w:rsid w:val="005C7B3F"/>
    <w:rsid w:val="005C7E14"/>
    <w:rsid w:val="005D1232"/>
    <w:rsid w:val="005D1A13"/>
    <w:rsid w:val="005D274D"/>
    <w:rsid w:val="005D47D0"/>
    <w:rsid w:val="005D57CF"/>
    <w:rsid w:val="005E15D7"/>
    <w:rsid w:val="005E32ED"/>
    <w:rsid w:val="005E3ED4"/>
    <w:rsid w:val="005E450C"/>
    <w:rsid w:val="005E7341"/>
    <w:rsid w:val="005E7A9B"/>
    <w:rsid w:val="005F2D1C"/>
    <w:rsid w:val="005F5720"/>
    <w:rsid w:val="005F6E2F"/>
    <w:rsid w:val="005F76CA"/>
    <w:rsid w:val="005F7DAE"/>
    <w:rsid w:val="006039C9"/>
    <w:rsid w:val="006057DA"/>
    <w:rsid w:val="006074AB"/>
    <w:rsid w:val="00610A07"/>
    <w:rsid w:val="0061130F"/>
    <w:rsid w:val="00612E67"/>
    <w:rsid w:val="00613335"/>
    <w:rsid w:val="006133A0"/>
    <w:rsid w:val="006134DF"/>
    <w:rsid w:val="00620966"/>
    <w:rsid w:val="00624E4B"/>
    <w:rsid w:val="00627A6B"/>
    <w:rsid w:val="0063260D"/>
    <w:rsid w:val="00634E27"/>
    <w:rsid w:val="0063653B"/>
    <w:rsid w:val="00636858"/>
    <w:rsid w:val="006374E5"/>
    <w:rsid w:val="00637AC7"/>
    <w:rsid w:val="00640D1D"/>
    <w:rsid w:val="006412CA"/>
    <w:rsid w:val="006441CF"/>
    <w:rsid w:val="0064703F"/>
    <w:rsid w:val="00647677"/>
    <w:rsid w:val="006503EB"/>
    <w:rsid w:val="006504A2"/>
    <w:rsid w:val="00651C97"/>
    <w:rsid w:val="00654421"/>
    <w:rsid w:val="00655777"/>
    <w:rsid w:val="00665526"/>
    <w:rsid w:val="00666394"/>
    <w:rsid w:val="00666D7E"/>
    <w:rsid w:val="00670B5B"/>
    <w:rsid w:val="00671D2F"/>
    <w:rsid w:val="006725DF"/>
    <w:rsid w:val="00674437"/>
    <w:rsid w:val="00674AD4"/>
    <w:rsid w:val="00676CA9"/>
    <w:rsid w:val="0068336F"/>
    <w:rsid w:val="00683CA2"/>
    <w:rsid w:val="006853C3"/>
    <w:rsid w:val="006853CB"/>
    <w:rsid w:val="00685F67"/>
    <w:rsid w:val="00687183"/>
    <w:rsid w:val="006879A7"/>
    <w:rsid w:val="0069380A"/>
    <w:rsid w:val="0069468E"/>
    <w:rsid w:val="0069560F"/>
    <w:rsid w:val="00695A28"/>
    <w:rsid w:val="00696688"/>
    <w:rsid w:val="006A1393"/>
    <w:rsid w:val="006A3B8D"/>
    <w:rsid w:val="006A5D3D"/>
    <w:rsid w:val="006A5F53"/>
    <w:rsid w:val="006B2C36"/>
    <w:rsid w:val="006B3205"/>
    <w:rsid w:val="006B4601"/>
    <w:rsid w:val="006C1472"/>
    <w:rsid w:val="006C425E"/>
    <w:rsid w:val="006C42DB"/>
    <w:rsid w:val="006C42E6"/>
    <w:rsid w:val="006C4935"/>
    <w:rsid w:val="006C6383"/>
    <w:rsid w:val="006C6962"/>
    <w:rsid w:val="006C7915"/>
    <w:rsid w:val="006D0624"/>
    <w:rsid w:val="006D18B2"/>
    <w:rsid w:val="006D2786"/>
    <w:rsid w:val="006D2FC5"/>
    <w:rsid w:val="006D4C17"/>
    <w:rsid w:val="006D778C"/>
    <w:rsid w:val="006E11B3"/>
    <w:rsid w:val="006E1695"/>
    <w:rsid w:val="006E239B"/>
    <w:rsid w:val="006E37AD"/>
    <w:rsid w:val="006E4A69"/>
    <w:rsid w:val="006F2F9C"/>
    <w:rsid w:val="006F783A"/>
    <w:rsid w:val="0070020C"/>
    <w:rsid w:val="00702695"/>
    <w:rsid w:val="0070340D"/>
    <w:rsid w:val="007037F0"/>
    <w:rsid w:val="00703D5F"/>
    <w:rsid w:val="00704C90"/>
    <w:rsid w:val="00705902"/>
    <w:rsid w:val="0070749D"/>
    <w:rsid w:val="00711035"/>
    <w:rsid w:val="00715943"/>
    <w:rsid w:val="00722374"/>
    <w:rsid w:val="00723027"/>
    <w:rsid w:val="00726EA1"/>
    <w:rsid w:val="00735413"/>
    <w:rsid w:val="007376CF"/>
    <w:rsid w:val="0074078F"/>
    <w:rsid w:val="00740B67"/>
    <w:rsid w:val="00741E89"/>
    <w:rsid w:val="007436C8"/>
    <w:rsid w:val="00746CD1"/>
    <w:rsid w:val="00746CD3"/>
    <w:rsid w:val="00753A72"/>
    <w:rsid w:val="00754AB9"/>
    <w:rsid w:val="00755C74"/>
    <w:rsid w:val="00756EFD"/>
    <w:rsid w:val="007575AE"/>
    <w:rsid w:val="007579C0"/>
    <w:rsid w:val="00763179"/>
    <w:rsid w:val="00763516"/>
    <w:rsid w:val="0076690D"/>
    <w:rsid w:val="007670AD"/>
    <w:rsid w:val="00767D3D"/>
    <w:rsid w:val="0077088E"/>
    <w:rsid w:val="00770AEE"/>
    <w:rsid w:val="00770EEE"/>
    <w:rsid w:val="00772CC1"/>
    <w:rsid w:val="00772EF6"/>
    <w:rsid w:val="007741C7"/>
    <w:rsid w:val="0077420F"/>
    <w:rsid w:val="00776143"/>
    <w:rsid w:val="00776AB3"/>
    <w:rsid w:val="007778F8"/>
    <w:rsid w:val="007830E6"/>
    <w:rsid w:val="00786385"/>
    <w:rsid w:val="00787C6F"/>
    <w:rsid w:val="00790E5F"/>
    <w:rsid w:val="00791619"/>
    <w:rsid w:val="00792F11"/>
    <w:rsid w:val="007A45D1"/>
    <w:rsid w:val="007B1F54"/>
    <w:rsid w:val="007B288B"/>
    <w:rsid w:val="007B2A99"/>
    <w:rsid w:val="007B3CE1"/>
    <w:rsid w:val="007B4C2C"/>
    <w:rsid w:val="007B7291"/>
    <w:rsid w:val="007B7F24"/>
    <w:rsid w:val="007C4A07"/>
    <w:rsid w:val="007C50B9"/>
    <w:rsid w:val="007C53C0"/>
    <w:rsid w:val="007C5BB5"/>
    <w:rsid w:val="007C5F31"/>
    <w:rsid w:val="007D1F0B"/>
    <w:rsid w:val="007D34A5"/>
    <w:rsid w:val="007D559A"/>
    <w:rsid w:val="007D6C9A"/>
    <w:rsid w:val="007D6E59"/>
    <w:rsid w:val="007E22D3"/>
    <w:rsid w:val="007E34A1"/>
    <w:rsid w:val="007E4D8D"/>
    <w:rsid w:val="007E4E26"/>
    <w:rsid w:val="007E588C"/>
    <w:rsid w:val="007F0606"/>
    <w:rsid w:val="007F1A21"/>
    <w:rsid w:val="007F2FB9"/>
    <w:rsid w:val="007F3772"/>
    <w:rsid w:val="007F5E1D"/>
    <w:rsid w:val="00802558"/>
    <w:rsid w:val="00802683"/>
    <w:rsid w:val="008028F9"/>
    <w:rsid w:val="00804301"/>
    <w:rsid w:val="008062FB"/>
    <w:rsid w:val="008077CF"/>
    <w:rsid w:val="00812136"/>
    <w:rsid w:val="00814E42"/>
    <w:rsid w:val="00815095"/>
    <w:rsid w:val="0081526F"/>
    <w:rsid w:val="008206BC"/>
    <w:rsid w:val="00821BC9"/>
    <w:rsid w:val="008229BD"/>
    <w:rsid w:val="00822A56"/>
    <w:rsid w:val="008240CE"/>
    <w:rsid w:val="008251C6"/>
    <w:rsid w:val="00825D5E"/>
    <w:rsid w:val="008268AE"/>
    <w:rsid w:val="00827846"/>
    <w:rsid w:val="008301CE"/>
    <w:rsid w:val="00834275"/>
    <w:rsid w:val="008400FE"/>
    <w:rsid w:val="008431FB"/>
    <w:rsid w:val="00844543"/>
    <w:rsid w:val="00850B36"/>
    <w:rsid w:val="00851A54"/>
    <w:rsid w:val="00861981"/>
    <w:rsid w:val="008619E2"/>
    <w:rsid w:val="0086238F"/>
    <w:rsid w:val="00863F1F"/>
    <w:rsid w:val="00865DBC"/>
    <w:rsid w:val="00866E17"/>
    <w:rsid w:val="008679FD"/>
    <w:rsid w:val="008701D9"/>
    <w:rsid w:val="008744D2"/>
    <w:rsid w:val="00876627"/>
    <w:rsid w:val="00877A10"/>
    <w:rsid w:val="00885D2B"/>
    <w:rsid w:val="0089062F"/>
    <w:rsid w:val="008925E2"/>
    <w:rsid w:val="00892DC7"/>
    <w:rsid w:val="008930EB"/>
    <w:rsid w:val="008931DD"/>
    <w:rsid w:val="00894AC0"/>
    <w:rsid w:val="00895D98"/>
    <w:rsid w:val="008A2C23"/>
    <w:rsid w:val="008A3202"/>
    <w:rsid w:val="008A380E"/>
    <w:rsid w:val="008A55FC"/>
    <w:rsid w:val="008A5B18"/>
    <w:rsid w:val="008A5C3A"/>
    <w:rsid w:val="008A7694"/>
    <w:rsid w:val="008B1B5F"/>
    <w:rsid w:val="008B2AAD"/>
    <w:rsid w:val="008B4ACD"/>
    <w:rsid w:val="008B51AF"/>
    <w:rsid w:val="008C0C77"/>
    <w:rsid w:val="008C0CDB"/>
    <w:rsid w:val="008C10A8"/>
    <w:rsid w:val="008C176C"/>
    <w:rsid w:val="008C4FD3"/>
    <w:rsid w:val="008C5207"/>
    <w:rsid w:val="008C5A80"/>
    <w:rsid w:val="008C62B9"/>
    <w:rsid w:val="008C742D"/>
    <w:rsid w:val="008D1F02"/>
    <w:rsid w:val="008D3281"/>
    <w:rsid w:val="008D6C45"/>
    <w:rsid w:val="008D6FFB"/>
    <w:rsid w:val="008E0CBE"/>
    <w:rsid w:val="008E7199"/>
    <w:rsid w:val="008F053B"/>
    <w:rsid w:val="008F0CD6"/>
    <w:rsid w:val="008F198C"/>
    <w:rsid w:val="008F2DD2"/>
    <w:rsid w:val="008F3784"/>
    <w:rsid w:val="008F6D1E"/>
    <w:rsid w:val="0090147D"/>
    <w:rsid w:val="00903A22"/>
    <w:rsid w:val="00904048"/>
    <w:rsid w:val="0090515B"/>
    <w:rsid w:val="00905382"/>
    <w:rsid w:val="0090651C"/>
    <w:rsid w:val="00907F18"/>
    <w:rsid w:val="00910F9F"/>
    <w:rsid w:val="00913947"/>
    <w:rsid w:val="00914B9A"/>
    <w:rsid w:val="0091519C"/>
    <w:rsid w:val="00915AC9"/>
    <w:rsid w:val="00916100"/>
    <w:rsid w:val="00917354"/>
    <w:rsid w:val="009214B4"/>
    <w:rsid w:val="009221F8"/>
    <w:rsid w:val="00922DAA"/>
    <w:rsid w:val="009247C9"/>
    <w:rsid w:val="009260A5"/>
    <w:rsid w:val="00926129"/>
    <w:rsid w:val="00927947"/>
    <w:rsid w:val="00927A91"/>
    <w:rsid w:val="009307C6"/>
    <w:rsid w:val="00931B98"/>
    <w:rsid w:val="00931FC4"/>
    <w:rsid w:val="00932553"/>
    <w:rsid w:val="0093303C"/>
    <w:rsid w:val="0093351C"/>
    <w:rsid w:val="009343D7"/>
    <w:rsid w:val="00935653"/>
    <w:rsid w:val="0093703D"/>
    <w:rsid w:val="0093739F"/>
    <w:rsid w:val="00937543"/>
    <w:rsid w:val="00940097"/>
    <w:rsid w:val="009425B2"/>
    <w:rsid w:val="009464D5"/>
    <w:rsid w:val="0094650A"/>
    <w:rsid w:val="00946D19"/>
    <w:rsid w:val="00946F3D"/>
    <w:rsid w:val="009522E2"/>
    <w:rsid w:val="00952537"/>
    <w:rsid w:val="00953A98"/>
    <w:rsid w:val="00953D81"/>
    <w:rsid w:val="00953E39"/>
    <w:rsid w:val="00954C04"/>
    <w:rsid w:val="00956CBE"/>
    <w:rsid w:val="00960316"/>
    <w:rsid w:val="0096157C"/>
    <w:rsid w:val="00964809"/>
    <w:rsid w:val="00965568"/>
    <w:rsid w:val="0096622D"/>
    <w:rsid w:val="0097237D"/>
    <w:rsid w:val="00974429"/>
    <w:rsid w:val="00976EDB"/>
    <w:rsid w:val="009773AC"/>
    <w:rsid w:val="009807F1"/>
    <w:rsid w:val="00981A22"/>
    <w:rsid w:val="009841B8"/>
    <w:rsid w:val="00984C9C"/>
    <w:rsid w:val="00986E48"/>
    <w:rsid w:val="009910C3"/>
    <w:rsid w:val="009929CF"/>
    <w:rsid w:val="009952F7"/>
    <w:rsid w:val="009955D9"/>
    <w:rsid w:val="00996DE4"/>
    <w:rsid w:val="009A041E"/>
    <w:rsid w:val="009A0DE6"/>
    <w:rsid w:val="009A1F2F"/>
    <w:rsid w:val="009A43A2"/>
    <w:rsid w:val="009A5D61"/>
    <w:rsid w:val="009A66CA"/>
    <w:rsid w:val="009B3119"/>
    <w:rsid w:val="009B3CC6"/>
    <w:rsid w:val="009B4B57"/>
    <w:rsid w:val="009B5038"/>
    <w:rsid w:val="009B5F4F"/>
    <w:rsid w:val="009B6B54"/>
    <w:rsid w:val="009B7921"/>
    <w:rsid w:val="009C53E5"/>
    <w:rsid w:val="009D1CBD"/>
    <w:rsid w:val="009D23D3"/>
    <w:rsid w:val="009D5EFD"/>
    <w:rsid w:val="009D76F8"/>
    <w:rsid w:val="009E04C2"/>
    <w:rsid w:val="009E12ED"/>
    <w:rsid w:val="009E2716"/>
    <w:rsid w:val="009E425D"/>
    <w:rsid w:val="009F02E2"/>
    <w:rsid w:val="009F055C"/>
    <w:rsid w:val="009F1255"/>
    <w:rsid w:val="009F14D0"/>
    <w:rsid w:val="009F3DAD"/>
    <w:rsid w:val="009F5DA1"/>
    <w:rsid w:val="009F67F2"/>
    <w:rsid w:val="009F6F48"/>
    <w:rsid w:val="00A02AEC"/>
    <w:rsid w:val="00A05B6C"/>
    <w:rsid w:val="00A06947"/>
    <w:rsid w:val="00A0761A"/>
    <w:rsid w:val="00A1070D"/>
    <w:rsid w:val="00A118C6"/>
    <w:rsid w:val="00A1364E"/>
    <w:rsid w:val="00A1392C"/>
    <w:rsid w:val="00A16983"/>
    <w:rsid w:val="00A2032B"/>
    <w:rsid w:val="00A21CD8"/>
    <w:rsid w:val="00A222A8"/>
    <w:rsid w:val="00A24A70"/>
    <w:rsid w:val="00A253BF"/>
    <w:rsid w:val="00A25872"/>
    <w:rsid w:val="00A26B35"/>
    <w:rsid w:val="00A310EC"/>
    <w:rsid w:val="00A3207F"/>
    <w:rsid w:val="00A32164"/>
    <w:rsid w:val="00A32813"/>
    <w:rsid w:val="00A32D2A"/>
    <w:rsid w:val="00A343C3"/>
    <w:rsid w:val="00A37D48"/>
    <w:rsid w:val="00A441B8"/>
    <w:rsid w:val="00A450C1"/>
    <w:rsid w:val="00A45192"/>
    <w:rsid w:val="00A462BD"/>
    <w:rsid w:val="00A5454B"/>
    <w:rsid w:val="00A5594E"/>
    <w:rsid w:val="00A61AF9"/>
    <w:rsid w:val="00A62218"/>
    <w:rsid w:val="00A64C2D"/>
    <w:rsid w:val="00A66E3F"/>
    <w:rsid w:val="00A6797E"/>
    <w:rsid w:val="00A7103C"/>
    <w:rsid w:val="00A73E6E"/>
    <w:rsid w:val="00A7491E"/>
    <w:rsid w:val="00A75E57"/>
    <w:rsid w:val="00A76AD0"/>
    <w:rsid w:val="00A77DAD"/>
    <w:rsid w:val="00A82CEC"/>
    <w:rsid w:val="00A857C2"/>
    <w:rsid w:val="00A90A9D"/>
    <w:rsid w:val="00A91DCE"/>
    <w:rsid w:val="00A9380C"/>
    <w:rsid w:val="00A94BDA"/>
    <w:rsid w:val="00A94F48"/>
    <w:rsid w:val="00A96842"/>
    <w:rsid w:val="00A96F10"/>
    <w:rsid w:val="00A97786"/>
    <w:rsid w:val="00A97B00"/>
    <w:rsid w:val="00AA0358"/>
    <w:rsid w:val="00AA15C1"/>
    <w:rsid w:val="00AA300C"/>
    <w:rsid w:val="00AA7391"/>
    <w:rsid w:val="00AA73D2"/>
    <w:rsid w:val="00AA7DFD"/>
    <w:rsid w:val="00AB06DC"/>
    <w:rsid w:val="00AB0942"/>
    <w:rsid w:val="00AB371A"/>
    <w:rsid w:val="00AC0A1B"/>
    <w:rsid w:val="00AC1D26"/>
    <w:rsid w:val="00AC2C27"/>
    <w:rsid w:val="00AC3B61"/>
    <w:rsid w:val="00AC3E5C"/>
    <w:rsid w:val="00AC5C3D"/>
    <w:rsid w:val="00AD01AF"/>
    <w:rsid w:val="00AD1678"/>
    <w:rsid w:val="00AD2AEC"/>
    <w:rsid w:val="00AD52AA"/>
    <w:rsid w:val="00AD658A"/>
    <w:rsid w:val="00AE3F2A"/>
    <w:rsid w:val="00AE5F75"/>
    <w:rsid w:val="00AE708C"/>
    <w:rsid w:val="00AE7157"/>
    <w:rsid w:val="00AE73A2"/>
    <w:rsid w:val="00AF4513"/>
    <w:rsid w:val="00AF7C12"/>
    <w:rsid w:val="00B01C41"/>
    <w:rsid w:val="00B0240A"/>
    <w:rsid w:val="00B044E7"/>
    <w:rsid w:val="00B0456B"/>
    <w:rsid w:val="00B1134A"/>
    <w:rsid w:val="00B1358C"/>
    <w:rsid w:val="00B20AD4"/>
    <w:rsid w:val="00B218B7"/>
    <w:rsid w:val="00B2570F"/>
    <w:rsid w:val="00B25A9A"/>
    <w:rsid w:val="00B27B28"/>
    <w:rsid w:val="00B315DE"/>
    <w:rsid w:val="00B31E1E"/>
    <w:rsid w:val="00B3241E"/>
    <w:rsid w:val="00B32C31"/>
    <w:rsid w:val="00B33DC0"/>
    <w:rsid w:val="00B33DCD"/>
    <w:rsid w:val="00B33EA7"/>
    <w:rsid w:val="00B3768C"/>
    <w:rsid w:val="00B4013D"/>
    <w:rsid w:val="00B40BC8"/>
    <w:rsid w:val="00B41104"/>
    <w:rsid w:val="00B43068"/>
    <w:rsid w:val="00B474FF"/>
    <w:rsid w:val="00B504F1"/>
    <w:rsid w:val="00B5332E"/>
    <w:rsid w:val="00B533FC"/>
    <w:rsid w:val="00B55043"/>
    <w:rsid w:val="00B572C0"/>
    <w:rsid w:val="00B60C4A"/>
    <w:rsid w:val="00B61470"/>
    <w:rsid w:val="00B61CC8"/>
    <w:rsid w:val="00B6281E"/>
    <w:rsid w:val="00B62FDD"/>
    <w:rsid w:val="00B633E3"/>
    <w:rsid w:val="00B6430A"/>
    <w:rsid w:val="00B67365"/>
    <w:rsid w:val="00B677C8"/>
    <w:rsid w:val="00B702C1"/>
    <w:rsid w:val="00B7289F"/>
    <w:rsid w:val="00B73C60"/>
    <w:rsid w:val="00B74A27"/>
    <w:rsid w:val="00B75D41"/>
    <w:rsid w:val="00B813D7"/>
    <w:rsid w:val="00B81794"/>
    <w:rsid w:val="00B833E3"/>
    <w:rsid w:val="00B8447D"/>
    <w:rsid w:val="00B90EC9"/>
    <w:rsid w:val="00B915BF"/>
    <w:rsid w:val="00B9187B"/>
    <w:rsid w:val="00B925AA"/>
    <w:rsid w:val="00B92EFB"/>
    <w:rsid w:val="00B93E94"/>
    <w:rsid w:val="00B96F4A"/>
    <w:rsid w:val="00BA1246"/>
    <w:rsid w:val="00BA3E5C"/>
    <w:rsid w:val="00BA4396"/>
    <w:rsid w:val="00BA449B"/>
    <w:rsid w:val="00BA4BEA"/>
    <w:rsid w:val="00BA5A93"/>
    <w:rsid w:val="00BA7098"/>
    <w:rsid w:val="00BA749D"/>
    <w:rsid w:val="00BA7B86"/>
    <w:rsid w:val="00BB078B"/>
    <w:rsid w:val="00BB33E5"/>
    <w:rsid w:val="00BC1F1E"/>
    <w:rsid w:val="00BC2325"/>
    <w:rsid w:val="00BC2B5D"/>
    <w:rsid w:val="00BC6490"/>
    <w:rsid w:val="00BD05F9"/>
    <w:rsid w:val="00BD13D9"/>
    <w:rsid w:val="00BD2ED1"/>
    <w:rsid w:val="00BD6299"/>
    <w:rsid w:val="00BD7CF0"/>
    <w:rsid w:val="00BE0CED"/>
    <w:rsid w:val="00BE5445"/>
    <w:rsid w:val="00BE7DCA"/>
    <w:rsid w:val="00BF24A1"/>
    <w:rsid w:val="00BF5AFC"/>
    <w:rsid w:val="00BF725A"/>
    <w:rsid w:val="00C0580B"/>
    <w:rsid w:val="00C059D4"/>
    <w:rsid w:val="00C07C83"/>
    <w:rsid w:val="00C07D06"/>
    <w:rsid w:val="00C1034D"/>
    <w:rsid w:val="00C10B55"/>
    <w:rsid w:val="00C13808"/>
    <w:rsid w:val="00C22B7C"/>
    <w:rsid w:val="00C2382D"/>
    <w:rsid w:val="00C24B36"/>
    <w:rsid w:val="00C25DA6"/>
    <w:rsid w:val="00C30CF7"/>
    <w:rsid w:val="00C31816"/>
    <w:rsid w:val="00C32121"/>
    <w:rsid w:val="00C34008"/>
    <w:rsid w:val="00C344B0"/>
    <w:rsid w:val="00C36FF8"/>
    <w:rsid w:val="00C41433"/>
    <w:rsid w:val="00C4144A"/>
    <w:rsid w:val="00C44FE0"/>
    <w:rsid w:val="00C451EE"/>
    <w:rsid w:val="00C452A7"/>
    <w:rsid w:val="00C45627"/>
    <w:rsid w:val="00C45811"/>
    <w:rsid w:val="00C47F7E"/>
    <w:rsid w:val="00C56A0F"/>
    <w:rsid w:val="00C57A91"/>
    <w:rsid w:val="00C57C8D"/>
    <w:rsid w:val="00C6063F"/>
    <w:rsid w:val="00C62409"/>
    <w:rsid w:val="00C62A2D"/>
    <w:rsid w:val="00C65D7C"/>
    <w:rsid w:val="00C67487"/>
    <w:rsid w:val="00C70930"/>
    <w:rsid w:val="00C70C7D"/>
    <w:rsid w:val="00C70FD3"/>
    <w:rsid w:val="00C7395D"/>
    <w:rsid w:val="00C740A5"/>
    <w:rsid w:val="00C8066E"/>
    <w:rsid w:val="00C80AF6"/>
    <w:rsid w:val="00C81F10"/>
    <w:rsid w:val="00C83930"/>
    <w:rsid w:val="00C83C59"/>
    <w:rsid w:val="00C94369"/>
    <w:rsid w:val="00C956C2"/>
    <w:rsid w:val="00C96D59"/>
    <w:rsid w:val="00CA1BE9"/>
    <w:rsid w:val="00CA2592"/>
    <w:rsid w:val="00CA3CF1"/>
    <w:rsid w:val="00CA461B"/>
    <w:rsid w:val="00CA4904"/>
    <w:rsid w:val="00CA5057"/>
    <w:rsid w:val="00CA7048"/>
    <w:rsid w:val="00CA7BD2"/>
    <w:rsid w:val="00CB04B0"/>
    <w:rsid w:val="00CB0F66"/>
    <w:rsid w:val="00CB28D0"/>
    <w:rsid w:val="00CB2B2F"/>
    <w:rsid w:val="00CB3060"/>
    <w:rsid w:val="00CB3725"/>
    <w:rsid w:val="00CB4038"/>
    <w:rsid w:val="00CB4B38"/>
    <w:rsid w:val="00CB5B2A"/>
    <w:rsid w:val="00CB7071"/>
    <w:rsid w:val="00CB71AE"/>
    <w:rsid w:val="00CB72EE"/>
    <w:rsid w:val="00CC1782"/>
    <w:rsid w:val="00CC33A5"/>
    <w:rsid w:val="00CC394B"/>
    <w:rsid w:val="00CC4D02"/>
    <w:rsid w:val="00CC534D"/>
    <w:rsid w:val="00CC72CD"/>
    <w:rsid w:val="00CC7FC9"/>
    <w:rsid w:val="00CD0813"/>
    <w:rsid w:val="00CD0E74"/>
    <w:rsid w:val="00CD130E"/>
    <w:rsid w:val="00CD23A2"/>
    <w:rsid w:val="00CD2D89"/>
    <w:rsid w:val="00CD392A"/>
    <w:rsid w:val="00CD4CFC"/>
    <w:rsid w:val="00CD53AE"/>
    <w:rsid w:val="00CE3812"/>
    <w:rsid w:val="00CE7282"/>
    <w:rsid w:val="00CF0110"/>
    <w:rsid w:val="00CF2AD3"/>
    <w:rsid w:val="00CF60A0"/>
    <w:rsid w:val="00CF74D1"/>
    <w:rsid w:val="00D003E5"/>
    <w:rsid w:val="00D00E35"/>
    <w:rsid w:val="00D04515"/>
    <w:rsid w:val="00D04E24"/>
    <w:rsid w:val="00D06028"/>
    <w:rsid w:val="00D103E5"/>
    <w:rsid w:val="00D107D9"/>
    <w:rsid w:val="00D14D36"/>
    <w:rsid w:val="00D16B67"/>
    <w:rsid w:val="00D16BD5"/>
    <w:rsid w:val="00D1785C"/>
    <w:rsid w:val="00D24A24"/>
    <w:rsid w:val="00D25866"/>
    <w:rsid w:val="00D25CFF"/>
    <w:rsid w:val="00D2618E"/>
    <w:rsid w:val="00D265DF"/>
    <w:rsid w:val="00D27983"/>
    <w:rsid w:val="00D27C8F"/>
    <w:rsid w:val="00D30DB0"/>
    <w:rsid w:val="00D32BEC"/>
    <w:rsid w:val="00D346D2"/>
    <w:rsid w:val="00D35D35"/>
    <w:rsid w:val="00D37216"/>
    <w:rsid w:val="00D40508"/>
    <w:rsid w:val="00D42203"/>
    <w:rsid w:val="00D42798"/>
    <w:rsid w:val="00D437EC"/>
    <w:rsid w:val="00D43DA6"/>
    <w:rsid w:val="00D44047"/>
    <w:rsid w:val="00D452A9"/>
    <w:rsid w:val="00D46C6B"/>
    <w:rsid w:val="00D47CD7"/>
    <w:rsid w:val="00D51640"/>
    <w:rsid w:val="00D548A7"/>
    <w:rsid w:val="00D553C6"/>
    <w:rsid w:val="00D55E4A"/>
    <w:rsid w:val="00D6048A"/>
    <w:rsid w:val="00D60F35"/>
    <w:rsid w:val="00D62337"/>
    <w:rsid w:val="00D63251"/>
    <w:rsid w:val="00D63C74"/>
    <w:rsid w:val="00D63D07"/>
    <w:rsid w:val="00D648E9"/>
    <w:rsid w:val="00D70129"/>
    <w:rsid w:val="00D7155F"/>
    <w:rsid w:val="00D719B8"/>
    <w:rsid w:val="00D7280F"/>
    <w:rsid w:val="00D7620D"/>
    <w:rsid w:val="00D7724E"/>
    <w:rsid w:val="00D773F6"/>
    <w:rsid w:val="00D7796B"/>
    <w:rsid w:val="00D80D02"/>
    <w:rsid w:val="00D823FE"/>
    <w:rsid w:val="00D8271D"/>
    <w:rsid w:val="00D8475B"/>
    <w:rsid w:val="00D87B3B"/>
    <w:rsid w:val="00D90989"/>
    <w:rsid w:val="00D931AE"/>
    <w:rsid w:val="00D939A3"/>
    <w:rsid w:val="00D95E36"/>
    <w:rsid w:val="00DA126C"/>
    <w:rsid w:val="00DA19E3"/>
    <w:rsid w:val="00DA2960"/>
    <w:rsid w:val="00DA3008"/>
    <w:rsid w:val="00DA514C"/>
    <w:rsid w:val="00DA639A"/>
    <w:rsid w:val="00DA7976"/>
    <w:rsid w:val="00DB266A"/>
    <w:rsid w:val="00DB27B1"/>
    <w:rsid w:val="00DB5CD7"/>
    <w:rsid w:val="00DC03A5"/>
    <w:rsid w:val="00DC5685"/>
    <w:rsid w:val="00DC5990"/>
    <w:rsid w:val="00DC5C61"/>
    <w:rsid w:val="00DD213E"/>
    <w:rsid w:val="00DD2309"/>
    <w:rsid w:val="00DD2ED2"/>
    <w:rsid w:val="00DD38F5"/>
    <w:rsid w:val="00DD3CFE"/>
    <w:rsid w:val="00DD6968"/>
    <w:rsid w:val="00DE1126"/>
    <w:rsid w:val="00DE1A1B"/>
    <w:rsid w:val="00DE225B"/>
    <w:rsid w:val="00DE2E71"/>
    <w:rsid w:val="00DE4A20"/>
    <w:rsid w:val="00DE5689"/>
    <w:rsid w:val="00DF0FB9"/>
    <w:rsid w:val="00DF29B2"/>
    <w:rsid w:val="00DF320A"/>
    <w:rsid w:val="00DF3992"/>
    <w:rsid w:val="00DF4C13"/>
    <w:rsid w:val="00DF6138"/>
    <w:rsid w:val="00E030A9"/>
    <w:rsid w:val="00E03386"/>
    <w:rsid w:val="00E054DA"/>
    <w:rsid w:val="00E11A11"/>
    <w:rsid w:val="00E11B44"/>
    <w:rsid w:val="00E11DC1"/>
    <w:rsid w:val="00E1544A"/>
    <w:rsid w:val="00E15B70"/>
    <w:rsid w:val="00E179A3"/>
    <w:rsid w:val="00E17D83"/>
    <w:rsid w:val="00E2313F"/>
    <w:rsid w:val="00E250A2"/>
    <w:rsid w:val="00E27DC1"/>
    <w:rsid w:val="00E32FB3"/>
    <w:rsid w:val="00E334AC"/>
    <w:rsid w:val="00E35A29"/>
    <w:rsid w:val="00E366BB"/>
    <w:rsid w:val="00E376A0"/>
    <w:rsid w:val="00E37928"/>
    <w:rsid w:val="00E40B84"/>
    <w:rsid w:val="00E40DAB"/>
    <w:rsid w:val="00E4246F"/>
    <w:rsid w:val="00E42C30"/>
    <w:rsid w:val="00E4393A"/>
    <w:rsid w:val="00E51284"/>
    <w:rsid w:val="00E52A6F"/>
    <w:rsid w:val="00E52E2A"/>
    <w:rsid w:val="00E530B4"/>
    <w:rsid w:val="00E55389"/>
    <w:rsid w:val="00E559E4"/>
    <w:rsid w:val="00E56479"/>
    <w:rsid w:val="00E61311"/>
    <w:rsid w:val="00E63591"/>
    <w:rsid w:val="00E637C9"/>
    <w:rsid w:val="00E64630"/>
    <w:rsid w:val="00E66269"/>
    <w:rsid w:val="00E6711E"/>
    <w:rsid w:val="00E67D62"/>
    <w:rsid w:val="00E744EE"/>
    <w:rsid w:val="00E75331"/>
    <w:rsid w:val="00E75671"/>
    <w:rsid w:val="00E75B0A"/>
    <w:rsid w:val="00E77B70"/>
    <w:rsid w:val="00E806A6"/>
    <w:rsid w:val="00E81BAA"/>
    <w:rsid w:val="00E8762A"/>
    <w:rsid w:val="00E87D1F"/>
    <w:rsid w:val="00E92A7D"/>
    <w:rsid w:val="00E93175"/>
    <w:rsid w:val="00E94731"/>
    <w:rsid w:val="00E958B0"/>
    <w:rsid w:val="00E96062"/>
    <w:rsid w:val="00E97851"/>
    <w:rsid w:val="00E97FC2"/>
    <w:rsid w:val="00EA1701"/>
    <w:rsid w:val="00EA4BFE"/>
    <w:rsid w:val="00EA5117"/>
    <w:rsid w:val="00EA68DE"/>
    <w:rsid w:val="00EA70A5"/>
    <w:rsid w:val="00EB096B"/>
    <w:rsid w:val="00EB2D5A"/>
    <w:rsid w:val="00EB37C7"/>
    <w:rsid w:val="00EB59DE"/>
    <w:rsid w:val="00EB5F11"/>
    <w:rsid w:val="00EC00AD"/>
    <w:rsid w:val="00EC1BA5"/>
    <w:rsid w:val="00EC35B7"/>
    <w:rsid w:val="00EC53EB"/>
    <w:rsid w:val="00EC548B"/>
    <w:rsid w:val="00EC5C4E"/>
    <w:rsid w:val="00ED10F6"/>
    <w:rsid w:val="00ED26DA"/>
    <w:rsid w:val="00ED34FC"/>
    <w:rsid w:val="00ED4209"/>
    <w:rsid w:val="00ED5764"/>
    <w:rsid w:val="00ED6E4E"/>
    <w:rsid w:val="00EE287C"/>
    <w:rsid w:val="00EE3DD6"/>
    <w:rsid w:val="00EE4375"/>
    <w:rsid w:val="00EE627F"/>
    <w:rsid w:val="00EF0950"/>
    <w:rsid w:val="00EF101A"/>
    <w:rsid w:val="00EF4665"/>
    <w:rsid w:val="00EF63F8"/>
    <w:rsid w:val="00EF7564"/>
    <w:rsid w:val="00F0067B"/>
    <w:rsid w:val="00F00827"/>
    <w:rsid w:val="00F01112"/>
    <w:rsid w:val="00F0150B"/>
    <w:rsid w:val="00F02A37"/>
    <w:rsid w:val="00F1111F"/>
    <w:rsid w:val="00F1154B"/>
    <w:rsid w:val="00F11686"/>
    <w:rsid w:val="00F1271F"/>
    <w:rsid w:val="00F17775"/>
    <w:rsid w:val="00F17CB3"/>
    <w:rsid w:val="00F20DDB"/>
    <w:rsid w:val="00F22269"/>
    <w:rsid w:val="00F2232F"/>
    <w:rsid w:val="00F22AA1"/>
    <w:rsid w:val="00F32A07"/>
    <w:rsid w:val="00F34315"/>
    <w:rsid w:val="00F4034C"/>
    <w:rsid w:val="00F408D4"/>
    <w:rsid w:val="00F424C1"/>
    <w:rsid w:val="00F45DEF"/>
    <w:rsid w:val="00F4667F"/>
    <w:rsid w:val="00F47654"/>
    <w:rsid w:val="00F5154C"/>
    <w:rsid w:val="00F542E4"/>
    <w:rsid w:val="00F56127"/>
    <w:rsid w:val="00F574C9"/>
    <w:rsid w:val="00F57537"/>
    <w:rsid w:val="00F61205"/>
    <w:rsid w:val="00F6142B"/>
    <w:rsid w:val="00F66453"/>
    <w:rsid w:val="00F66590"/>
    <w:rsid w:val="00F67FC8"/>
    <w:rsid w:val="00F70DD9"/>
    <w:rsid w:val="00F717B6"/>
    <w:rsid w:val="00F717D6"/>
    <w:rsid w:val="00F72D77"/>
    <w:rsid w:val="00F73352"/>
    <w:rsid w:val="00F760F3"/>
    <w:rsid w:val="00F77092"/>
    <w:rsid w:val="00F827B3"/>
    <w:rsid w:val="00F84613"/>
    <w:rsid w:val="00F857ED"/>
    <w:rsid w:val="00F9435C"/>
    <w:rsid w:val="00F94A62"/>
    <w:rsid w:val="00F9515D"/>
    <w:rsid w:val="00F95D98"/>
    <w:rsid w:val="00F95E92"/>
    <w:rsid w:val="00FA01E3"/>
    <w:rsid w:val="00FA447E"/>
    <w:rsid w:val="00FA6036"/>
    <w:rsid w:val="00FB2465"/>
    <w:rsid w:val="00FB3323"/>
    <w:rsid w:val="00FB6339"/>
    <w:rsid w:val="00FC2372"/>
    <w:rsid w:val="00FC2BFF"/>
    <w:rsid w:val="00FC2E1F"/>
    <w:rsid w:val="00FC3E77"/>
    <w:rsid w:val="00FC4B2A"/>
    <w:rsid w:val="00FC61FB"/>
    <w:rsid w:val="00FD0298"/>
    <w:rsid w:val="00FD0617"/>
    <w:rsid w:val="00FD0E83"/>
    <w:rsid w:val="00FD1AE3"/>
    <w:rsid w:val="00FD3FA2"/>
    <w:rsid w:val="00FD45FE"/>
    <w:rsid w:val="00FD509B"/>
    <w:rsid w:val="00FD5810"/>
    <w:rsid w:val="00FD6FF3"/>
    <w:rsid w:val="00FD7149"/>
    <w:rsid w:val="00FE0541"/>
    <w:rsid w:val="00FE2EB7"/>
    <w:rsid w:val="00FE3AB0"/>
    <w:rsid w:val="00FE3D74"/>
    <w:rsid w:val="00FE3D97"/>
    <w:rsid w:val="00FE7176"/>
    <w:rsid w:val="00FE77C7"/>
    <w:rsid w:val="00FF091A"/>
    <w:rsid w:val="00FF1254"/>
    <w:rsid w:val="00FF4E3F"/>
    <w:rsid w:val="00FF5F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91"/>
    <w:pPr>
      <w:overflowPunct w:val="0"/>
      <w:autoSpaceDE w:val="0"/>
      <w:autoSpaceDN w:val="0"/>
      <w:adjustRightInd w:val="0"/>
      <w:spacing w:after="120"/>
      <w:jc w:val="both"/>
    </w:pPr>
    <w:rPr>
      <w:rFonts w:ascii="Times New Roman" w:eastAsia="新細明體" w:hAnsi="Times New Roman"/>
      <w:sz w:val="22"/>
      <w:lang w:val="en-GB"/>
    </w:rPr>
  </w:style>
  <w:style w:type="paragraph" w:styleId="1">
    <w:name w:val="heading 1"/>
    <w:next w:val="a"/>
    <w:link w:val="10"/>
    <w:qFormat/>
    <w:rsid w:val="00CC4D02"/>
    <w:pPr>
      <w:keepNext/>
      <w:keepLines/>
      <w:numPr>
        <w:numId w:val="1"/>
      </w:numPr>
      <w:pBdr>
        <w:top w:val="single" w:sz="12" w:space="3" w:color="auto"/>
      </w:pBdr>
      <w:overflowPunct w:val="0"/>
      <w:autoSpaceDE w:val="0"/>
      <w:autoSpaceDN w:val="0"/>
      <w:adjustRightInd w:val="0"/>
      <w:spacing w:before="240" w:after="180"/>
      <w:outlineLvl w:val="0"/>
    </w:pPr>
    <w:rPr>
      <w:rFonts w:ascii="Arial" w:eastAsia="Times New Roman" w:hAnsi="Arial" w:cs="Arial"/>
      <w:sz w:val="36"/>
      <w:szCs w:val="36"/>
      <w:lang w:val="en-GB"/>
    </w:rPr>
  </w:style>
  <w:style w:type="paragraph" w:styleId="2">
    <w:name w:val="heading 2"/>
    <w:basedOn w:val="1"/>
    <w:next w:val="a"/>
    <w:link w:val="20"/>
    <w:unhideWhenUsed/>
    <w:qFormat/>
    <w:rsid w:val="00CC4D02"/>
    <w:pPr>
      <w:numPr>
        <w:ilvl w:val="1"/>
      </w:numPr>
      <w:pBdr>
        <w:top w:val="none" w:sz="0" w:space="0" w:color="auto"/>
      </w:pBdr>
      <w:spacing w:before="180"/>
      <w:outlineLvl w:val="1"/>
    </w:pPr>
    <w:rPr>
      <w:rFonts w:cs="Times New Roman"/>
      <w:sz w:val="32"/>
      <w:szCs w:val="32"/>
    </w:rPr>
  </w:style>
  <w:style w:type="paragraph" w:styleId="3">
    <w:name w:val="heading 3"/>
    <w:aliases w:val="Underrubrik2,H3"/>
    <w:basedOn w:val="2"/>
    <w:next w:val="a"/>
    <w:link w:val="30"/>
    <w:unhideWhenUsed/>
    <w:qFormat/>
    <w:rsid w:val="00CC4D02"/>
    <w:pPr>
      <w:numPr>
        <w:ilvl w:val="2"/>
      </w:numPr>
      <w:spacing w:before="120"/>
      <w:outlineLvl w:val="2"/>
    </w:pPr>
    <w:rPr>
      <w:sz w:val="28"/>
      <w:szCs w:val="28"/>
    </w:rPr>
  </w:style>
  <w:style w:type="paragraph" w:styleId="4">
    <w:name w:val="heading 4"/>
    <w:basedOn w:val="3"/>
    <w:next w:val="a"/>
    <w:link w:val="40"/>
    <w:unhideWhenUsed/>
    <w:qFormat/>
    <w:rsid w:val="00CC4D02"/>
    <w:pPr>
      <w:numPr>
        <w:ilvl w:val="3"/>
      </w:numPr>
      <w:outlineLvl w:val="3"/>
    </w:pPr>
    <w:rPr>
      <w:sz w:val="24"/>
      <w:szCs w:val="24"/>
    </w:rPr>
  </w:style>
  <w:style w:type="paragraph" w:styleId="5">
    <w:name w:val="heading 5"/>
    <w:basedOn w:val="4"/>
    <w:next w:val="a"/>
    <w:link w:val="50"/>
    <w:semiHidden/>
    <w:unhideWhenUsed/>
    <w:qFormat/>
    <w:rsid w:val="00CC4D02"/>
    <w:pPr>
      <w:numPr>
        <w:ilvl w:val="4"/>
      </w:numPr>
      <w:outlineLvl w:val="4"/>
    </w:pPr>
    <w:rPr>
      <w:sz w:val="22"/>
      <w:szCs w:val="22"/>
    </w:rPr>
  </w:style>
  <w:style w:type="paragraph" w:styleId="6">
    <w:name w:val="heading 6"/>
    <w:basedOn w:val="a"/>
    <w:next w:val="a"/>
    <w:link w:val="60"/>
    <w:semiHidden/>
    <w:unhideWhenUsed/>
    <w:qFormat/>
    <w:rsid w:val="00CC4D02"/>
    <w:pPr>
      <w:keepNext/>
      <w:keepLines/>
      <w:numPr>
        <w:ilvl w:val="5"/>
        <w:numId w:val="1"/>
      </w:numPr>
      <w:spacing w:before="120"/>
      <w:outlineLvl w:val="5"/>
    </w:pPr>
    <w:rPr>
      <w:rFonts w:ascii="Arial" w:eastAsia="Times New Roman" w:hAnsi="Arial" w:cs="Arial"/>
    </w:rPr>
  </w:style>
  <w:style w:type="paragraph" w:styleId="7">
    <w:name w:val="heading 7"/>
    <w:basedOn w:val="a"/>
    <w:next w:val="a"/>
    <w:link w:val="70"/>
    <w:semiHidden/>
    <w:unhideWhenUsed/>
    <w:qFormat/>
    <w:rsid w:val="00CC4D02"/>
    <w:pPr>
      <w:keepNext/>
      <w:keepLines/>
      <w:numPr>
        <w:ilvl w:val="6"/>
        <w:numId w:val="1"/>
      </w:numPr>
      <w:spacing w:before="120"/>
      <w:outlineLvl w:val="6"/>
    </w:pPr>
    <w:rPr>
      <w:rFonts w:ascii="Arial" w:hAnsi="Arial" w:cs="Arial"/>
    </w:rPr>
  </w:style>
  <w:style w:type="paragraph" w:styleId="8">
    <w:name w:val="heading 8"/>
    <w:basedOn w:val="7"/>
    <w:next w:val="a"/>
    <w:link w:val="80"/>
    <w:semiHidden/>
    <w:unhideWhenUsed/>
    <w:qFormat/>
    <w:rsid w:val="00CC4D02"/>
    <w:pPr>
      <w:numPr>
        <w:ilvl w:val="7"/>
      </w:numPr>
      <w:outlineLvl w:val="7"/>
    </w:pPr>
  </w:style>
  <w:style w:type="paragraph" w:styleId="9">
    <w:name w:val="heading 9"/>
    <w:basedOn w:val="8"/>
    <w:next w:val="a"/>
    <w:link w:val="90"/>
    <w:semiHidden/>
    <w:unhideWhenUsed/>
    <w:qFormat/>
    <w:rsid w:val="00CC4D0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CC4D02"/>
    <w:rPr>
      <w:rFonts w:ascii="Arial" w:eastAsia="Times New Roman" w:hAnsi="Arial" w:cs="Arial"/>
      <w:sz w:val="36"/>
      <w:szCs w:val="36"/>
      <w:lang w:val="en-GB" w:eastAsia="zh-CN" w:bidi="ar-SA"/>
    </w:rPr>
  </w:style>
  <w:style w:type="character" w:customStyle="1" w:styleId="20">
    <w:name w:val="標題 2 字元"/>
    <w:basedOn w:val="a0"/>
    <w:link w:val="2"/>
    <w:rsid w:val="00CC4D02"/>
    <w:rPr>
      <w:rFonts w:ascii="Arial" w:eastAsia="Times New Roman" w:hAnsi="Arial"/>
      <w:sz w:val="32"/>
      <w:szCs w:val="32"/>
      <w:lang w:val="en-GB" w:eastAsia="zh-CN"/>
    </w:rPr>
  </w:style>
  <w:style w:type="character" w:customStyle="1" w:styleId="30">
    <w:name w:val="標題 3 字元"/>
    <w:aliases w:val="Underrubrik2 字元,H3 字元"/>
    <w:basedOn w:val="a0"/>
    <w:link w:val="3"/>
    <w:rsid w:val="00CC4D02"/>
    <w:rPr>
      <w:rFonts w:ascii="Arial" w:eastAsia="Times New Roman" w:hAnsi="Arial" w:cs="Times New Roman"/>
      <w:sz w:val="28"/>
      <w:szCs w:val="28"/>
      <w:lang w:val="en-GB"/>
    </w:rPr>
  </w:style>
  <w:style w:type="character" w:customStyle="1" w:styleId="40">
    <w:name w:val="標題 4 字元"/>
    <w:basedOn w:val="a0"/>
    <w:link w:val="4"/>
    <w:rsid w:val="00CC4D02"/>
    <w:rPr>
      <w:rFonts w:ascii="Arial" w:eastAsia="Times New Roman" w:hAnsi="Arial" w:cs="Times New Roman"/>
      <w:sz w:val="24"/>
      <w:szCs w:val="24"/>
      <w:lang w:val="en-GB"/>
    </w:rPr>
  </w:style>
  <w:style w:type="character" w:customStyle="1" w:styleId="50">
    <w:name w:val="標題 5 字元"/>
    <w:basedOn w:val="a0"/>
    <w:link w:val="5"/>
    <w:semiHidden/>
    <w:rsid w:val="00CC4D02"/>
    <w:rPr>
      <w:rFonts w:ascii="Arial" w:eastAsia="Times New Roman" w:hAnsi="Arial" w:cs="Times New Roman"/>
      <w:lang w:val="en-GB"/>
    </w:rPr>
  </w:style>
  <w:style w:type="character" w:customStyle="1" w:styleId="60">
    <w:name w:val="標題 6 字元"/>
    <w:basedOn w:val="a0"/>
    <w:link w:val="6"/>
    <w:semiHidden/>
    <w:rsid w:val="00CC4D02"/>
    <w:rPr>
      <w:rFonts w:ascii="Arial" w:eastAsia="Times New Roman" w:hAnsi="Arial" w:cs="Arial"/>
      <w:szCs w:val="20"/>
      <w:lang w:val="en-GB"/>
    </w:rPr>
  </w:style>
  <w:style w:type="character" w:customStyle="1" w:styleId="70">
    <w:name w:val="標題 7 字元"/>
    <w:basedOn w:val="a0"/>
    <w:link w:val="7"/>
    <w:semiHidden/>
    <w:rsid w:val="00CC4D02"/>
    <w:rPr>
      <w:rFonts w:ascii="Arial" w:eastAsia="新細明體" w:hAnsi="Arial" w:cs="Arial"/>
      <w:szCs w:val="20"/>
      <w:lang w:val="en-GB"/>
    </w:rPr>
  </w:style>
  <w:style w:type="character" w:customStyle="1" w:styleId="80">
    <w:name w:val="標題 8 字元"/>
    <w:basedOn w:val="a0"/>
    <w:link w:val="8"/>
    <w:semiHidden/>
    <w:rsid w:val="00CC4D02"/>
    <w:rPr>
      <w:rFonts w:ascii="Arial" w:eastAsia="新細明體" w:hAnsi="Arial" w:cs="Arial"/>
      <w:szCs w:val="20"/>
      <w:lang w:val="en-GB"/>
    </w:rPr>
  </w:style>
  <w:style w:type="character" w:customStyle="1" w:styleId="90">
    <w:name w:val="標題 9 字元"/>
    <w:basedOn w:val="a0"/>
    <w:link w:val="9"/>
    <w:semiHidden/>
    <w:rsid w:val="00CC4D02"/>
    <w:rPr>
      <w:rFonts w:ascii="Arial" w:eastAsia="新細明體" w:hAnsi="Arial" w:cs="Arial"/>
      <w:szCs w:val="20"/>
      <w:lang w:val="en-GB"/>
    </w:rPr>
  </w:style>
  <w:style w:type="paragraph" w:customStyle="1" w:styleId="3GPPHeader">
    <w:name w:val="3GPP_Header"/>
    <w:basedOn w:val="a"/>
    <w:rsid w:val="00CC4D02"/>
    <w:pPr>
      <w:tabs>
        <w:tab w:val="left" w:pos="1701"/>
        <w:tab w:val="right" w:pos="9639"/>
      </w:tabs>
      <w:spacing w:after="240"/>
    </w:pPr>
    <w:rPr>
      <w:b/>
      <w:sz w:val="24"/>
    </w:rPr>
  </w:style>
  <w:style w:type="paragraph" w:customStyle="1" w:styleId="Reference">
    <w:name w:val="Reference"/>
    <w:basedOn w:val="a"/>
    <w:rsid w:val="00CC4D02"/>
    <w:pPr>
      <w:numPr>
        <w:numId w:val="2"/>
      </w:numPr>
    </w:pPr>
  </w:style>
  <w:style w:type="paragraph" w:customStyle="1" w:styleId="3GPPHeaderArial">
    <w:name w:val="3GPP_Header + Arial"/>
    <w:basedOn w:val="a"/>
    <w:rsid w:val="00CC4D02"/>
    <w:pPr>
      <w:overflowPunct/>
      <w:autoSpaceDE/>
      <w:autoSpaceDN/>
      <w:adjustRightInd/>
      <w:spacing w:after="0"/>
      <w:jc w:val="left"/>
    </w:pPr>
    <w:rPr>
      <w:rFonts w:ascii="Arial" w:hAnsi="Arial" w:cs="Arial"/>
      <w:szCs w:val="24"/>
      <w:lang w:val="en-US"/>
    </w:rPr>
  </w:style>
  <w:style w:type="paragraph" w:styleId="a3">
    <w:name w:val="Document Map"/>
    <w:basedOn w:val="a"/>
    <w:link w:val="a4"/>
    <w:uiPriority w:val="99"/>
    <w:semiHidden/>
    <w:unhideWhenUsed/>
    <w:rsid w:val="00CC4D02"/>
    <w:pPr>
      <w:spacing w:after="0"/>
    </w:pPr>
    <w:rPr>
      <w:rFonts w:ascii="SimSun" w:eastAsia="SimSun"/>
      <w:sz w:val="18"/>
      <w:szCs w:val="18"/>
    </w:rPr>
  </w:style>
  <w:style w:type="character" w:customStyle="1" w:styleId="a4">
    <w:name w:val="文件引導模式 字元"/>
    <w:basedOn w:val="a0"/>
    <w:link w:val="a3"/>
    <w:uiPriority w:val="99"/>
    <w:semiHidden/>
    <w:rsid w:val="00CC4D02"/>
    <w:rPr>
      <w:rFonts w:ascii="SimSun" w:eastAsia="SimSun" w:hAnsi="Times New Roman" w:cs="Times New Roman"/>
      <w:sz w:val="18"/>
      <w:szCs w:val="18"/>
      <w:lang w:val="en-GB"/>
    </w:rPr>
  </w:style>
  <w:style w:type="paragraph" w:styleId="a5">
    <w:name w:val="header"/>
    <w:basedOn w:val="a"/>
    <w:link w:val="a6"/>
    <w:uiPriority w:val="99"/>
    <w:semiHidden/>
    <w:unhideWhenUsed/>
    <w:rsid w:val="006A5F53"/>
    <w:pPr>
      <w:tabs>
        <w:tab w:val="center" w:pos="4320"/>
        <w:tab w:val="right" w:pos="8640"/>
      </w:tabs>
      <w:spacing w:after="0"/>
    </w:pPr>
  </w:style>
  <w:style w:type="character" w:customStyle="1" w:styleId="a6">
    <w:name w:val="頁首 字元"/>
    <w:basedOn w:val="a0"/>
    <w:link w:val="a5"/>
    <w:uiPriority w:val="99"/>
    <w:semiHidden/>
    <w:rsid w:val="006A5F53"/>
    <w:rPr>
      <w:rFonts w:ascii="Times New Roman" w:eastAsia="新細明體" w:hAnsi="Times New Roman" w:cs="Times New Roman"/>
      <w:szCs w:val="20"/>
      <w:lang w:val="en-GB"/>
    </w:rPr>
  </w:style>
  <w:style w:type="paragraph" w:styleId="a7">
    <w:name w:val="footer"/>
    <w:basedOn w:val="a"/>
    <w:link w:val="a8"/>
    <w:uiPriority w:val="99"/>
    <w:semiHidden/>
    <w:unhideWhenUsed/>
    <w:rsid w:val="006A5F53"/>
    <w:pPr>
      <w:tabs>
        <w:tab w:val="center" w:pos="4320"/>
        <w:tab w:val="right" w:pos="8640"/>
      </w:tabs>
      <w:spacing w:after="0"/>
    </w:pPr>
  </w:style>
  <w:style w:type="character" w:customStyle="1" w:styleId="a8">
    <w:name w:val="頁尾 字元"/>
    <w:basedOn w:val="a0"/>
    <w:link w:val="a7"/>
    <w:uiPriority w:val="99"/>
    <w:semiHidden/>
    <w:rsid w:val="006A5F53"/>
    <w:rPr>
      <w:rFonts w:ascii="Times New Roman" w:eastAsia="新細明體" w:hAnsi="Times New Roman" w:cs="Times New Roman"/>
      <w:szCs w:val="20"/>
      <w:lang w:val="en-GB"/>
    </w:rPr>
  </w:style>
  <w:style w:type="character" w:styleId="a9">
    <w:name w:val="annotation reference"/>
    <w:basedOn w:val="a0"/>
    <w:uiPriority w:val="99"/>
    <w:semiHidden/>
    <w:unhideWhenUsed/>
    <w:rsid w:val="002061C2"/>
    <w:rPr>
      <w:sz w:val="18"/>
      <w:szCs w:val="18"/>
    </w:rPr>
  </w:style>
  <w:style w:type="paragraph" w:styleId="aa">
    <w:name w:val="annotation text"/>
    <w:basedOn w:val="a"/>
    <w:link w:val="ab"/>
    <w:uiPriority w:val="99"/>
    <w:semiHidden/>
    <w:unhideWhenUsed/>
    <w:rsid w:val="002061C2"/>
    <w:pPr>
      <w:jc w:val="left"/>
    </w:pPr>
  </w:style>
  <w:style w:type="character" w:customStyle="1" w:styleId="ab">
    <w:name w:val="註解文字 字元"/>
    <w:basedOn w:val="a0"/>
    <w:link w:val="aa"/>
    <w:uiPriority w:val="99"/>
    <w:semiHidden/>
    <w:rsid w:val="002061C2"/>
    <w:rPr>
      <w:rFonts w:ascii="Times New Roman" w:eastAsia="新細明體" w:hAnsi="Times New Roman"/>
      <w:sz w:val="22"/>
      <w:lang w:val="en-GB" w:eastAsia="zh-CN"/>
    </w:rPr>
  </w:style>
  <w:style w:type="paragraph" w:styleId="ac">
    <w:name w:val="annotation subject"/>
    <w:basedOn w:val="aa"/>
    <w:next w:val="aa"/>
    <w:link w:val="ad"/>
    <w:uiPriority w:val="99"/>
    <w:semiHidden/>
    <w:unhideWhenUsed/>
    <w:rsid w:val="002061C2"/>
    <w:rPr>
      <w:b/>
      <w:bCs/>
    </w:rPr>
  </w:style>
  <w:style w:type="character" w:customStyle="1" w:styleId="ad">
    <w:name w:val="註解主旨 字元"/>
    <w:basedOn w:val="ab"/>
    <w:link w:val="ac"/>
    <w:uiPriority w:val="99"/>
    <w:semiHidden/>
    <w:rsid w:val="002061C2"/>
    <w:rPr>
      <w:b/>
      <w:bCs/>
    </w:rPr>
  </w:style>
  <w:style w:type="paragraph" w:styleId="ae">
    <w:name w:val="Balloon Text"/>
    <w:basedOn w:val="a"/>
    <w:link w:val="af"/>
    <w:uiPriority w:val="99"/>
    <w:semiHidden/>
    <w:unhideWhenUsed/>
    <w:rsid w:val="002061C2"/>
    <w:pPr>
      <w:spacing w:after="0"/>
    </w:pPr>
    <w:rPr>
      <w:rFonts w:ascii="Cambria" w:eastAsia="SimSun" w:hAnsi="Cambria"/>
      <w:sz w:val="18"/>
      <w:szCs w:val="18"/>
    </w:rPr>
  </w:style>
  <w:style w:type="character" w:customStyle="1" w:styleId="af">
    <w:name w:val="註解方塊文字 字元"/>
    <w:basedOn w:val="a0"/>
    <w:link w:val="ae"/>
    <w:uiPriority w:val="99"/>
    <w:semiHidden/>
    <w:rsid w:val="002061C2"/>
    <w:rPr>
      <w:rFonts w:ascii="Cambria" w:eastAsia="SimSun" w:hAnsi="Cambria" w:cs="Times New Roman"/>
      <w:sz w:val="18"/>
      <w:szCs w:val="18"/>
      <w:lang w:val="en-GB" w:eastAsia="zh-CN"/>
    </w:rPr>
  </w:style>
  <w:style w:type="paragraph" w:customStyle="1" w:styleId="Doc-text2">
    <w:name w:val="Doc-text2"/>
    <w:basedOn w:val="a"/>
    <w:link w:val="Doc-text2Char"/>
    <w:qFormat/>
    <w:rsid w:val="005F5720"/>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F5720"/>
    <w:rPr>
      <w:rFonts w:ascii="Arial" w:eastAsia="MS Mincho" w:hAnsi="Arial"/>
      <w:szCs w:val="24"/>
      <w:lang w:val="en-GB" w:eastAsia="en-GB"/>
    </w:rPr>
  </w:style>
  <w:style w:type="table" w:styleId="af0">
    <w:name w:val="Table Grid"/>
    <w:basedOn w:val="a1"/>
    <w:uiPriority w:val="59"/>
    <w:rsid w:val="00EB3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8744D2"/>
    <w:pPr>
      <w:overflowPunct/>
      <w:autoSpaceDE/>
      <w:autoSpaceDN/>
      <w:adjustRightInd/>
      <w:spacing w:after="0"/>
      <w:ind w:left="720"/>
      <w:contextualSpacing/>
      <w:jc w:val="left"/>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2673861">
      <w:bodyDiv w:val="1"/>
      <w:marLeft w:val="0"/>
      <w:marRight w:val="0"/>
      <w:marTop w:val="0"/>
      <w:marBottom w:val="0"/>
      <w:divBdr>
        <w:top w:val="none" w:sz="0" w:space="0" w:color="auto"/>
        <w:left w:val="none" w:sz="0" w:space="0" w:color="auto"/>
        <w:bottom w:val="none" w:sz="0" w:space="0" w:color="auto"/>
        <w:right w:val="none" w:sz="0" w:space="0" w:color="auto"/>
      </w:divBdr>
    </w:div>
    <w:div w:id="363599626">
      <w:bodyDiv w:val="1"/>
      <w:marLeft w:val="0"/>
      <w:marRight w:val="0"/>
      <w:marTop w:val="0"/>
      <w:marBottom w:val="0"/>
      <w:divBdr>
        <w:top w:val="none" w:sz="0" w:space="0" w:color="auto"/>
        <w:left w:val="none" w:sz="0" w:space="0" w:color="auto"/>
        <w:bottom w:val="none" w:sz="0" w:space="0" w:color="auto"/>
        <w:right w:val="none" w:sz="0" w:space="0" w:color="auto"/>
      </w:divBdr>
    </w:div>
    <w:div w:id="684865261">
      <w:bodyDiv w:val="1"/>
      <w:marLeft w:val="0"/>
      <w:marRight w:val="0"/>
      <w:marTop w:val="0"/>
      <w:marBottom w:val="0"/>
      <w:divBdr>
        <w:top w:val="none" w:sz="0" w:space="0" w:color="auto"/>
        <w:left w:val="none" w:sz="0" w:space="0" w:color="auto"/>
        <w:bottom w:val="none" w:sz="0" w:space="0" w:color="auto"/>
        <w:right w:val="none" w:sz="0" w:space="0" w:color="auto"/>
      </w:divBdr>
    </w:div>
    <w:div w:id="910503911">
      <w:bodyDiv w:val="1"/>
      <w:marLeft w:val="0"/>
      <w:marRight w:val="0"/>
      <w:marTop w:val="0"/>
      <w:marBottom w:val="0"/>
      <w:divBdr>
        <w:top w:val="none" w:sz="0" w:space="0" w:color="auto"/>
        <w:left w:val="none" w:sz="0" w:space="0" w:color="auto"/>
        <w:bottom w:val="none" w:sz="0" w:space="0" w:color="auto"/>
        <w:right w:val="none" w:sz="0" w:space="0" w:color="auto"/>
      </w:divBdr>
    </w:div>
    <w:div w:id="1033381583">
      <w:bodyDiv w:val="1"/>
      <w:marLeft w:val="0"/>
      <w:marRight w:val="0"/>
      <w:marTop w:val="0"/>
      <w:marBottom w:val="0"/>
      <w:divBdr>
        <w:top w:val="none" w:sz="0" w:space="0" w:color="auto"/>
        <w:left w:val="none" w:sz="0" w:space="0" w:color="auto"/>
        <w:bottom w:val="none" w:sz="0" w:space="0" w:color="auto"/>
        <w:right w:val="none" w:sz="0" w:space="0" w:color="auto"/>
      </w:divBdr>
    </w:div>
    <w:div w:id="1310555143">
      <w:bodyDiv w:val="1"/>
      <w:marLeft w:val="0"/>
      <w:marRight w:val="0"/>
      <w:marTop w:val="0"/>
      <w:marBottom w:val="0"/>
      <w:divBdr>
        <w:top w:val="none" w:sz="0" w:space="0" w:color="auto"/>
        <w:left w:val="none" w:sz="0" w:space="0" w:color="auto"/>
        <w:bottom w:val="none" w:sz="0" w:space="0" w:color="auto"/>
        <w:right w:val="none" w:sz="0" w:space="0" w:color="auto"/>
      </w:divBdr>
    </w:div>
    <w:div w:id="1321688848">
      <w:bodyDiv w:val="1"/>
      <w:marLeft w:val="0"/>
      <w:marRight w:val="0"/>
      <w:marTop w:val="0"/>
      <w:marBottom w:val="0"/>
      <w:divBdr>
        <w:top w:val="none" w:sz="0" w:space="0" w:color="auto"/>
        <w:left w:val="none" w:sz="0" w:space="0" w:color="auto"/>
        <w:bottom w:val="none" w:sz="0" w:space="0" w:color="auto"/>
        <w:right w:val="none" w:sz="0" w:space="0" w:color="auto"/>
      </w:divBdr>
    </w:div>
    <w:div w:id="1555502986">
      <w:bodyDiv w:val="1"/>
      <w:marLeft w:val="0"/>
      <w:marRight w:val="0"/>
      <w:marTop w:val="0"/>
      <w:marBottom w:val="0"/>
      <w:divBdr>
        <w:top w:val="none" w:sz="0" w:space="0" w:color="auto"/>
        <w:left w:val="none" w:sz="0" w:space="0" w:color="auto"/>
        <w:bottom w:val="none" w:sz="0" w:space="0" w:color="auto"/>
        <w:right w:val="none" w:sz="0" w:space="0" w:color="auto"/>
      </w:divBdr>
    </w:div>
    <w:div w:id="1810903196">
      <w:bodyDiv w:val="1"/>
      <w:marLeft w:val="0"/>
      <w:marRight w:val="0"/>
      <w:marTop w:val="0"/>
      <w:marBottom w:val="0"/>
      <w:divBdr>
        <w:top w:val="none" w:sz="0" w:space="0" w:color="auto"/>
        <w:left w:val="none" w:sz="0" w:space="0" w:color="auto"/>
        <w:bottom w:val="none" w:sz="0" w:space="0" w:color="auto"/>
        <w:right w:val="none" w:sz="0" w:space="0" w:color="auto"/>
      </w:divBdr>
    </w:div>
    <w:div w:id="212271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D1F13-6727-4E3C-A884-10728CD3B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3</Pages>
  <Words>1171</Words>
  <Characters>6678</Characters>
  <Application>Microsoft Office Word</Application>
  <DocSecurity>0</DocSecurity>
  <Lines>55</Lines>
  <Paragraphs>15</Paragraphs>
  <ScaleCrop>false</ScaleCrop>
  <Company>MediaTek Inc.</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mbj</dc:creator>
  <cp:lastModifiedBy>Mediatek</cp:lastModifiedBy>
  <cp:revision>694</cp:revision>
  <dcterms:created xsi:type="dcterms:W3CDTF">2014-09-22T08:15:00Z</dcterms:created>
  <dcterms:modified xsi:type="dcterms:W3CDTF">2014-09-26T10:10:00Z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171249453</vt:i4>
  </property>
  <property fmtid="{D5CDD505-2E9C-101B-9397-08002B2CF9AE}" pid="3" name="_NewReviewCycle">
    <vt:lpwstr/>
  </property>
  <property fmtid="{D5CDD505-2E9C-101B-9397-08002B2CF9AE}" pid="4" name="_EmailSubject">
    <vt:lpwstr>[Small PHY ehancement] DRS RRM</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i4>1780443863</vt:i4>
  </property>
  <property fmtid="{D5CDD505-2E9C-101B-9397-08002B2CF9AE}" pid="8" name="_ReviewingToolsShownOnce">
    <vt:lpwstr/>
  </property>
</Properties>
</file>